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AB8" w:rsidRPr="001D0893" w:rsidRDefault="001B3AB8">
      <w:pPr>
        <w:spacing w:line="220" w:lineRule="exact"/>
        <w:jc w:val="both"/>
        <w:rPr>
          <w:szCs w:val="24"/>
        </w:rPr>
      </w:pPr>
      <w:bookmarkStart w:id="0" w:name="_Toc382643484"/>
      <w:bookmarkStart w:id="1" w:name="_Toc382702737"/>
      <w:bookmarkStart w:id="2" w:name="_Toc382703811"/>
      <w:bookmarkStart w:id="3" w:name="_Toc382800126"/>
      <w:bookmarkStart w:id="4" w:name="_Toc417892605"/>
      <w:bookmarkStart w:id="5" w:name="_Toc417892729"/>
      <w:bookmarkStart w:id="6" w:name="_Toc418306802"/>
    </w:p>
    <w:p w:rsidR="002A4B1A" w:rsidRPr="00496A3F" w:rsidRDefault="002A4B1A" w:rsidP="00611C26">
      <w:pPr>
        <w:pStyle w:val="Nadpis5"/>
        <w:spacing w:line="320" w:lineRule="exact"/>
        <w:jc w:val="left"/>
        <w:rPr>
          <w:rFonts w:ascii="Times New Roman" w:hAnsi="Times New Roman"/>
          <w:sz w:val="28"/>
          <w:szCs w:val="28"/>
          <w:u w:val="none"/>
        </w:rPr>
      </w:pPr>
      <w:proofErr w:type="gramStart"/>
      <w:r w:rsidRPr="00496A3F">
        <w:rPr>
          <w:rFonts w:ascii="Times New Roman" w:hAnsi="Times New Roman"/>
          <w:sz w:val="28"/>
          <w:szCs w:val="28"/>
          <w:u w:val="none"/>
        </w:rPr>
        <w:t>D.1.4</w:t>
      </w:r>
      <w:r w:rsidR="00D837E1" w:rsidRPr="00496A3F">
        <w:rPr>
          <w:rFonts w:ascii="Times New Roman" w:hAnsi="Times New Roman"/>
          <w:sz w:val="28"/>
          <w:szCs w:val="28"/>
          <w:u w:val="none"/>
        </w:rPr>
        <w:t>.</w:t>
      </w:r>
      <w:r w:rsidR="000A5A4A" w:rsidRPr="00496A3F">
        <w:rPr>
          <w:rFonts w:ascii="Times New Roman" w:hAnsi="Times New Roman"/>
          <w:sz w:val="28"/>
          <w:szCs w:val="28"/>
          <w:u w:val="none"/>
        </w:rPr>
        <w:t>2</w:t>
      </w:r>
      <w:proofErr w:type="gramEnd"/>
      <w:r w:rsidRPr="00496A3F">
        <w:rPr>
          <w:rFonts w:ascii="Times New Roman" w:hAnsi="Times New Roman"/>
          <w:sz w:val="28"/>
          <w:szCs w:val="28"/>
          <w:u w:val="none"/>
        </w:rPr>
        <w:t xml:space="preserve"> </w:t>
      </w:r>
      <w:r w:rsidR="000A5A4A" w:rsidRPr="00496A3F">
        <w:rPr>
          <w:rFonts w:ascii="Times New Roman" w:hAnsi="Times New Roman"/>
          <w:sz w:val="28"/>
          <w:szCs w:val="28"/>
          <w:u w:val="none"/>
        </w:rPr>
        <w:t xml:space="preserve">  </w:t>
      </w:r>
      <w:r w:rsidRPr="00496A3F">
        <w:rPr>
          <w:rFonts w:ascii="Times New Roman" w:hAnsi="Times New Roman"/>
          <w:sz w:val="28"/>
          <w:szCs w:val="28"/>
          <w:u w:val="none"/>
        </w:rPr>
        <w:t xml:space="preserve">TECHNIKA PROSTŘEDÍ </w:t>
      </w:r>
      <w:r w:rsidR="000555A9" w:rsidRPr="00496A3F">
        <w:rPr>
          <w:rFonts w:ascii="Times New Roman" w:hAnsi="Times New Roman"/>
          <w:sz w:val="28"/>
          <w:szCs w:val="28"/>
          <w:u w:val="none"/>
        </w:rPr>
        <w:t xml:space="preserve">STAVEB </w:t>
      </w:r>
      <w:r w:rsidR="000A5A4A" w:rsidRPr="00496A3F">
        <w:rPr>
          <w:rFonts w:ascii="Times New Roman" w:hAnsi="Times New Roman"/>
          <w:sz w:val="28"/>
          <w:szCs w:val="28"/>
          <w:u w:val="none"/>
        </w:rPr>
        <w:t>-</w:t>
      </w:r>
      <w:r w:rsidR="000555A9" w:rsidRPr="00496A3F">
        <w:rPr>
          <w:rFonts w:ascii="Times New Roman" w:hAnsi="Times New Roman"/>
          <w:sz w:val="28"/>
          <w:szCs w:val="28"/>
          <w:u w:val="none"/>
        </w:rPr>
        <w:t xml:space="preserve"> VYTÁPĚNÍ</w:t>
      </w:r>
    </w:p>
    <w:bookmarkEnd w:id="0"/>
    <w:bookmarkEnd w:id="1"/>
    <w:bookmarkEnd w:id="2"/>
    <w:bookmarkEnd w:id="3"/>
    <w:bookmarkEnd w:id="4"/>
    <w:bookmarkEnd w:id="5"/>
    <w:bookmarkEnd w:id="6"/>
    <w:p w:rsidR="001B3AB8" w:rsidRPr="00CC29BF" w:rsidRDefault="001B3AB8" w:rsidP="00CC29BF">
      <w:pPr>
        <w:pStyle w:val="Nadpis5"/>
        <w:spacing w:line="280" w:lineRule="exact"/>
        <w:rPr>
          <w:rFonts w:ascii="Times New Roman" w:hAnsi="Times New Roman"/>
          <w:sz w:val="24"/>
          <w:szCs w:val="24"/>
        </w:rPr>
      </w:pPr>
    </w:p>
    <w:p w:rsidR="001514F5" w:rsidRPr="00CC29BF" w:rsidRDefault="001514F5" w:rsidP="00CC29BF">
      <w:pPr>
        <w:spacing w:line="280" w:lineRule="exact"/>
        <w:rPr>
          <w:szCs w:val="24"/>
        </w:rPr>
      </w:pPr>
    </w:p>
    <w:p w:rsidR="001514F5" w:rsidRPr="00496A3F" w:rsidRDefault="001514F5" w:rsidP="00CC29BF">
      <w:pPr>
        <w:tabs>
          <w:tab w:val="left" w:pos="567"/>
        </w:tabs>
        <w:spacing w:line="280" w:lineRule="exact"/>
        <w:rPr>
          <w:b/>
          <w:szCs w:val="24"/>
        </w:rPr>
      </w:pPr>
      <w:r w:rsidRPr="00496A3F">
        <w:rPr>
          <w:b/>
          <w:szCs w:val="24"/>
        </w:rPr>
        <w:t>Obsah:</w:t>
      </w:r>
    </w:p>
    <w:p w:rsidR="001514F5" w:rsidRPr="00496A3F" w:rsidRDefault="001514F5" w:rsidP="00CC29BF">
      <w:pPr>
        <w:autoSpaceDE w:val="0"/>
        <w:autoSpaceDN w:val="0"/>
        <w:adjustRightInd w:val="0"/>
        <w:spacing w:line="280" w:lineRule="exact"/>
        <w:rPr>
          <w:szCs w:val="24"/>
        </w:rPr>
      </w:pPr>
    </w:p>
    <w:p w:rsidR="001514F5" w:rsidRPr="00496A3F" w:rsidRDefault="001514F5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Úvod</w:t>
      </w:r>
    </w:p>
    <w:p w:rsidR="005C3A1D" w:rsidRPr="00496A3F" w:rsidRDefault="005C3A1D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Stávající stav</w:t>
      </w:r>
    </w:p>
    <w:p w:rsidR="005C3A1D" w:rsidRPr="00496A3F" w:rsidRDefault="005C3A1D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Výpočet potřeby tepla</w:t>
      </w:r>
      <w:r w:rsidR="00611C26">
        <w:rPr>
          <w:szCs w:val="24"/>
        </w:rPr>
        <w:t xml:space="preserve"> a</w:t>
      </w:r>
      <w:r w:rsidRPr="00496A3F">
        <w:rPr>
          <w:szCs w:val="24"/>
        </w:rPr>
        <w:t xml:space="preserve"> bilance energií</w:t>
      </w:r>
    </w:p>
    <w:p w:rsidR="005C3A1D" w:rsidRPr="00496A3F" w:rsidRDefault="005C3A1D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Popis technické</w:t>
      </w:r>
      <w:r w:rsidR="005C6533" w:rsidRPr="00496A3F">
        <w:rPr>
          <w:szCs w:val="24"/>
        </w:rPr>
        <w:t>ho</w:t>
      </w:r>
      <w:r w:rsidRPr="00496A3F">
        <w:rPr>
          <w:szCs w:val="24"/>
        </w:rPr>
        <w:t xml:space="preserve"> řešení</w:t>
      </w:r>
    </w:p>
    <w:p w:rsidR="00FA73DB" w:rsidRDefault="00FA73DB" w:rsidP="005D15B5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FA73DB">
        <w:rPr>
          <w:szCs w:val="24"/>
        </w:rPr>
        <w:t xml:space="preserve">Strojovna vytápění </w:t>
      </w:r>
    </w:p>
    <w:p w:rsidR="005C3A1D" w:rsidRPr="00FA73DB" w:rsidRDefault="000C544A" w:rsidP="005D15B5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Trubkový r</w:t>
      </w:r>
      <w:r w:rsidR="00FA73DB">
        <w:rPr>
          <w:szCs w:val="24"/>
        </w:rPr>
        <w:t>ozdělovač</w:t>
      </w:r>
      <w:r>
        <w:rPr>
          <w:szCs w:val="24"/>
        </w:rPr>
        <w:t xml:space="preserve"> - sběrač</w:t>
      </w:r>
      <w:r w:rsidR="00FA73DB">
        <w:rPr>
          <w:szCs w:val="24"/>
        </w:rPr>
        <w:t xml:space="preserve"> DN</w:t>
      </w:r>
      <w:r w:rsidR="009F4BA2">
        <w:rPr>
          <w:szCs w:val="24"/>
        </w:rPr>
        <w:t>200</w:t>
      </w:r>
    </w:p>
    <w:p w:rsidR="000C544A" w:rsidRPr="00FA73DB" w:rsidRDefault="000C544A" w:rsidP="000C544A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Trubkový rozdělovač - sběrač DN</w:t>
      </w:r>
      <w:r w:rsidR="009F4BA2">
        <w:rPr>
          <w:szCs w:val="24"/>
        </w:rPr>
        <w:t>125</w:t>
      </w:r>
    </w:p>
    <w:p w:rsidR="005C3A1D" w:rsidRPr="00496A3F" w:rsidRDefault="005C3A1D" w:rsidP="00BE067B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 xml:space="preserve">Měření a regulace </w:t>
      </w:r>
      <w:r w:rsidR="00361121">
        <w:rPr>
          <w:szCs w:val="24"/>
        </w:rPr>
        <w:t>strojovny vytápění</w:t>
      </w:r>
      <w:r w:rsidRPr="00496A3F">
        <w:rPr>
          <w:szCs w:val="24"/>
        </w:rPr>
        <w:t xml:space="preserve"> </w:t>
      </w:r>
    </w:p>
    <w:p w:rsidR="005C3A1D" w:rsidRPr="00496A3F" w:rsidRDefault="005C3A1D" w:rsidP="00BE067B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 xml:space="preserve">Materiál potrubí </w:t>
      </w:r>
      <w:r w:rsidR="00361121">
        <w:rPr>
          <w:szCs w:val="24"/>
        </w:rPr>
        <w:t>topné vody</w:t>
      </w:r>
    </w:p>
    <w:p w:rsidR="005C3A1D" w:rsidRPr="00496A3F" w:rsidRDefault="005C3A1D" w:rsidP="00BE067B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Nátěry</w:t>
      </w:r>
    </w:p>
    <w:p w:rsidR="005C3A1D" w:rsidRPr="00496A3F" w:rsidRDefault="005C3A1D" w:rsidP="00BE067B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Tepelné izolace</w:t>
      </w:r>
    </w:p>
    <w:p w:rsidR="005C3A1D" w:rsidRPr="00496A3F" w:rsidRDefault="005C3A1D" w:rsidP="00BE067B">
      <w:pPr>
        <w:numPr>
          <w:ilvl w:val="1"/>
          <w:numId w:val="18"/>
        </w:numPr>
        <w:spacing w:line="300" w:lineRule="exact"/>
        <w:ind w:left="1418" w:hanging="567"/>
        <w:rPr>
          <w:szCs w:val="24"/>
        </w:rPr>
      </w:pPr>
      <w:r w:rsidRPr="00496A3F">
        <w:rPr>
          <w:szCs w:val="24"/>
        </w:rPr>
        <w:t>Zkoušení potrubí</w:t>
      </w:r>
    </w:p>
    <w:p w:rsidR="00476078" w:rsidRDefault="00476078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Úpravy okruhu 7 - vzduchotechnika</w:t>
      </w:r>
    </w:p>
    <w:p w:rsidR="005C3A1D" w:rsidRPr="00496A3F" w:rsidRDefault="00FA73DB" w:rsidP="00BE067B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Demontáže</w:t>
      </w:r>
    </w:p>
    <w:p w:rsidR="00FA73DB" w:rsidRDefault="00FA73DB" w:rsidP="005D15B5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FA73DB">
        <w:rPr>
          <w:szCs w:val="24"/>
        </w:rPr>
        <w:t>Stavební úpravy</w:t>
      </w:r>
    </w:p>
    <w:p w:rsidR="004B5D56" w:rsidRDefault="006547AD" w:rsidP="004B5D56">
      <w:pPr>
        <w:pStyle w:val="Odstavecseseznamem"/>
        <w:numPr>
          <w:ilvl w:val="0"/>
          <w:numId w:val="31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Základové konstrukce</w:t>
      </w:r>
    </w:p>
    <w:p w:rsidR="006547AD" w:rsidRDefault="006547AD" w:rsidP="004B5D56">
      <w:pPr>
        <w:pStyle w:val="Odstavecseseznamem"/>
        <w:numPr>
          <w:ilvl w:val="0"/>
          <w:numId w:val="31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Podlahy</w:t>
      </w:r>
    </w:p>
    <w:p w:rsidR="006547AD" w:rsidRDefault="006547AD" w:rsidP="004B5D56">
      <w:pPr>
        <w:pStyle w:val="Odstavecseseznamem"/>
        <w:numPr>
          <w:ilvl w:val="0"/>
          <w:numId w:val="31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Úpravy povrchů</w:t>
      </w:r>
    </w:p>
    <w:p w:rsidR="006547AD" w:rsidRPr="004B5D56" w:rsidRDefault="006547AD" w:rsidP="004B5D56">
      <w:pPr>
        <w:pStyle w:val="Odstavecseseznamem"/>
        <w:numPr>
          <w:ilvl w:val="0"/>
          <w:numId w:val="31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Kanalizace</w:t>
      </w:r>
    </w:p>
    <w:p w:rsidR="006C6248" w:rsidRDefault="006C6248" w:rsidP="005D15B5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>
        <w:rPr>
          <w:szCs w:val="24"/>
        </w:rPr>
        <w:t>Obsluha zařízení</w:t>
      </w:r>
    </w:p>
    <w:p w:rsidR="00FA73DB" w:rsidRPr="00FA73DB" w:rsidRDefault="00FA73DB" w:rsidP="005D15B5">
      <w:pPr>
        <w:numPr>
          <w:ilvl w:val="0"/>
          <w:numId w:val="18"/>
        </w:numPr>
        <w:spacing w:line="300" w:lineRule="exact"/>
        <w:ind w:left="1418" w:hanging="567"/>
        <w:rPr>
          <w:szCs w:val="24"/>
        </w:rPr>
      </w:pPr>
      <w:r w:rsidRPr="00FA73DB">
        <w:rPr>
          <w:szCs w:val="24"/>
        </w:rPr>
        <w:t>Závěr, bezpečnost práce, upozornění</w:t>
      </w:r>
    </w:p>
    <w:p w:rsidR="001514F5" w:rsidRPr="00496A3F" w:rsidRDefault="001514F5" w:rsidP="00CC29BF">
      <w:pPr>
        <w:spacing w:line="280" w:lineRule="exact"/>
        <w:rPr>
          <w:szCs w:val="24"/>
        </w:rPr>
      </w:pPr>
    </w:p>
    <w:p w:rsidR="001514F5" w:rsidRPr="00496A3F" w:rsidRDefault="001514F5" w:rsidP="00CC29BF">
      <w:pPr>
        <w:spacing w:line="280" w:lineRule="exact"/>
        <w:rPr>
          <w:szCs w:val="24"/>
        </w:rPr>
      </w:pPr>
    </w:p>
    <w:p w:rsidR="00496A3F" w:rsidRPr="00496A3F" w:rsidRDefault="00496A3F" w:rsidP="00496A3F">
      <w:pPr>
        <w:tabs>
          <w:tab w:val="left" w:pos="567"/>
        </w:tabs>
        <w:spacing w:line="280" w:lineRule="exact"/>
        <w:rPr>
          <w:b/>
          <w:szCs w:val="24"/>
        </w:rPr>
      </w:pPr>
      <w:r w:rsidRPr="00496A3F">
        <w:rPr>
          <w:b/>
          <w:szCs w:val="24"/>
        </w:rPr>
        <w:t>Seznam výkresové dokumentace:</w:t>
      </w:r>
    </w:p>
    <w:p w:rsidR="001B3AB8" w:rsidRPr="00496A3F" w:rsidRDefault="001B3AB8" w:rsidP="00CC29BF">
      <w:pPr>
        <w:pStyle w:val="Hlavikarejstku"/>
        <w:spacing w:line="280" w:lineRule="exact"/>
        <w:rPr>
          <w:szCs w:val="24"/>
        </w:rPr>
      </w:pPr>
    </w:p>
    <w:p w:rsidR="001B3AB8" w:rsidRPr="00496A3F" w:rsidRDefault="001B3AB8" w:rsidP="00CC29BF">
      <w:pPr>
        <w:spacing w:line="280" w:lineRule="exact"/>
        <w:rPr>
          <w:szCs w:val="24"/>
        </w:rPr>
      </w:pPr>
      <w:bookmarkStart w:id="7" w:name="_Toc525462215"/>
      <w:bookmarkStart w:id="8" w:name="_Toc434288174"/>
      <w:bookmarkStart w:id="9" w:name="_Toc434288290"/>
      <w:bookmarkStart w:id="10" w:name="_Toc434288803"/>
      <w:bookmarkStart w:id="11" w:name="_Toc434298404"/>
      <w:bookmarkStart w:id="12" w:name="_Toc434365707"/>
      <w:bookmarkStart w:id="13" w:name="_Toc434371077"/>
      <w:bookmarkStart w:id="14" w:name="_Toc382642778"/>
      <w:bookmarkStart w:id="15" w:name="_Toc382642856"/>
      <w:bookmarkStart w:id="16" w:name="_Toc382642975"/>
      <w:bookmarkStart w:id="17" w:name="_Toc382643486"/>
      <w:bookmarkStart w:id="18" w:name="_Toc382643546"/>
      <w:bookmarkStart w:id="19" w:name="_Toc382643611"/>
      <w:bookmarkStart w:id="20" w:name="_Toc382645551"/>
      <w:bookmarkStart w:id="21" w:name="_Toc382699877"/>
      <w:bookmarkStart w:id="22" w:name="_Toc382702739"/>
      <w:bookmarkStart w:id="23" w:name="_Toc382703812"/>
      <w:bookmarkStart w:id="24" w:name="_Toc382800127"/>
      <w:bookmarkStart w:id="25" w:name="_Toc382800262"/>
      <w:bookmarkStart w:id="26" w:name="_Toc382800832"/>
      <w:bookmarkStart w:id="27" w:name="_Toc382801192"/>
      <w:bookmarkStart w:id="28" w:name="_Toc382881365"/>
      <w:bookmarkStart w:id="29" w:name="_Toc382956305"/>
      <w:bookmarkStart w:id="30" w:name="_Toc382956369"/>
      <w:bookmarkStart w:id="31" w:name="_Toc382970685"/>
      <w:bookmarkStart w:id="32" w:name="_Toc382970876"/>
      <w:bookmarkStart w:id="33" w:name="_Toc386264004"/>
      <w:bookmarkStart w:id="34" w:name="_Toc386264075"/>
      <w:bookmarkStart w:id="35" w:name="_Toc386265538"/>
      <w:bookmarkStart w:id="36" w:name="_Toc386265746"/>
      <w:bookmarkStart w:id="37" w:name="_Toc387023018"/>
      <w:bookmarkStart w:id="38" w:name="_Toc395325170"/>
      <w:bookmarkStart w:id="39" w:name="_Toc395594434"/>
      <w:bookmarkStart w:id="40" w:name="_Toc405620710"/>
      <w:bookmarkStart w:id="41" w:name="_Toc405621355"/>
      <w:bookmarkStart w:id="42" w:name="_Toc405621454"/>
      <w:bookmarkStart w:id="43" w:name="_Toc417892607"/>
      <w:bookmarkStart w:id="44" w:name="_Toc417892731"/>
      <w:bookmarkStart w:id="45" w:name="_Toc418306804"/>
      <w:bookmarkStart w:id="46" w:name="_Toc424122305"/>
      <w:bookmarkStart w:id="47" w:name="_Toc426944071"/>
      <w:bookmarkStart w:id="48" w:name="_Toc426944192"/>
      <w:bookmarkStart w:id="49" w:name="_Toc431354669"/>
      <w:bookmarkStart w:id="50" w:name="_Toc431600531"/>
      <w:bookmarkStart w:id="51" w:name="_Toc431603103"/>
      <w:bookmarkStart w:id="52" w:name="_Toc434288173"/>
      <w:bookmarkStart w:id="53" w:name="_Toc434288289"/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488-VYT-A1-01</w:t>
      </w:r>
      <w:r w:rsidRPr="00496A3F">
        <w:rPr>
          <w:szCs w:val="24"/>
        </w:rPr>
        <w:tab/>
        <w:t>Technologické schéma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488-VYT-A1-02</w:t>
      </w:r>
      <w:r w:rsidRPr="00496A3F">
        <w:rPr>
          <w:szCs w:val="24"/>
        </w:rPr>
        <w:tab/>
        <w:t>Dispozice - strojovna vytápění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488-VYT-A1-03</w:t>
      </w:r>
      <w:r w:rsidRPr="00496A3F">
        <w:rPr>
          <w:szCs w:val="24"/>
        </w:rPr>
        <w:tab/>
      </w:r>
      <w:proofErr w:type="gramStart"/>
      <w:r w:rsidRPr="00496A3F">
        <w:rPr>
          <w:szCs w:val="24"/>
        </w:rPr>
        <w:t>Řezy A,B,C,D - strojovna</w:t>
      </w:r>
      <w:proofErr w:type="gramEnd"/>
      <w:r w:rsidRPr="00496A3F">
        <w:rPr>
          <w:szCs w:val="24"/>
        </w:rPr>
        <w:t xml:space="preserve"> vytápění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488-VYT-A1-04</w:t>
      </w:r>
      <w:r w:rsidRPr="00496A3F">
        <w:rPr>
          <w:szCs w:val="24"/>
        </w:rPr>
        <w:tab/>
      </w:r>
      <w:proofErr w:type="gramStart"/>
      <w:r w:rsidRPr="00496A3F">
        <w:rPr>
          <w:szCs w:val="24"/>
        </w:rPr>
        <w:t>Řezy E,F,G,H - strojovna</w:t>
      </w:r>
      <w:proofErr w:type="gramEnd"/>
      <w:r w:rsidRPr="00496A3F">
        <w:rPr>
          <w:szCs w:val="24"/>
        </w:rPr>
        <w:t xml:space="preserve"> vytápění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488-VYT-A3-05</w:t>
      </w:r>
      <w:r w:rsidRPr="00496A3F">
        <w:rPr>
          <w:szCs w:val="24"/>
        </w:rPr>
        <w:tab/>
        <w:t>Trubkový rozdělovač a sběrač  DN200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488-VYT-A3-06</w:t>
      </w:r>
      <w:r w:rsidRPr="00496A3F">
        <w:rPr>
          <w:szCs w:val="24"/>
        </w:rPr>
        <w:tab/>
        <w:t>Trubkový rozdělovač a sběrač  DN125</w:t>
      </w:r>
    </w:p>
    <w:p w:rsidR="004554E8" w:rsidRPr="00496A3F" w:rsidRDefault="004554E8" w:rsidP="004554E8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488-VYT-A3-0</w:t>
      </w:r>
      <w:r>
        <w:rPr>
          <w:szCs w:val="24"/>
        </w:rPr>
        <w:t>7</w:t>
      </w:r>
      <w:r w:rsidRPr="00496A3F">
        <w:rPr>
          <w:szCs w:val="24"/>
        </w:rPr>
        <w:tab/>
      </w:r>
      <w:r>
        <w:rPr>
          <w:szCs w:val="24"/>
        </w:rPr>
        <w:t>Úpravy okruhu 7 - vzduchotechnika</w:t>
      </w:r>
    </w:p>
    <w:p w:rsidR="00496A3F" w:rsidRPr="00496A3F" w:rsidRDefault="00496A3F" w:rsidP="00E240B1">
      <w:pPr>
        <w:tabs>
          <w:tab w:val="left" w:pos="2835"/>
        </w:tabs>
        <w:spacing w:line="340" w:lineRule="exact"/>
        <w:ind w:firstLine="992"/>
        <w:rPr>
          <w:szCs w:val="24"/>
        </w:rPr>
      </w:pPr>
      <w:r w:rsidRPr="00496A3F">
        <w:rPr>
          <w:szCs w:val="24"/>
        </w:rPr>
        <w:t>488-VYT-A2-0</w:t>
      </w:r>
      <w:r w:rsidR="004554E8">
        <w:rPr>
          <w:szCs w:val="24"/>
        </w:rPr>
        <w:t>8</w:t>
      </w:r>
      <w:r w:rsidRPr="00496A3F">
        <w:rPr>
          <w:szCs w:val="24"/>
        </w:rPr>
        <w:tab/>
        <w:t>Demontáže - strojovna vytápění</w:t>
      </w:r>
    </w:p>
    <w:p w:rsidR="001B3AB8" w:rsidRPr="00496A3F" w:rsidRDefault="001B3AB8" w:rsidP="00496A3F">
      <w:pPr>
        <w:pStyle w:val="Hlavikarejstku"/>
        <w:tabs>
          <w:tab w:val="left" w:pos="2835"/>
        </w:tabs>
        <w:spacing w:line="280" w:lineRule="exact"/>
        <w:ind w:firstLine="993"/>
        <w:rPr>
          <w:szCs w:val="24"/>
        </w:rPr>
      </w:pPr>
    </w:p>
    <w:p w:rsidR="004A2BFD" w:rsidRPr="00CC29BF" w:rsidRDefault="004A2BFD" w:rsidP="004A2BFD">
      <w:pPr>
        <w:spacing w:line="280" w:lineRule="exact"/>
        <w:ind w:firstLine="0"/>
        <w:rPr>
          <w:color w:val="000000"/>
          <w:szCs w:val="24"/>
        </w:rPr>
      </w:pPr>
    </w:p>
    <w:p w:rsidR="004A2BFD" w:rsidRPr="00496A3F" w:rsidRDefault="004A2BFD" w:rsidP="004A2BFD">
      <w:pPr>
        <w:tabs>
          <w:tab w:val="left" w:pos="567"/>
        </w:tabs>
        <w:spacing w:line="280" w:lineRule="exact"/>
        <w:rPr>
          <w:b/>
          <w:szCs w:val="24"/>
        </w:rPr>
      </w:pPr>
      <w:r w:rsidRPr="00496A3F">
        <w:rPr>
          <w:b/>
          <w:szCs w:val="24"/>
        </w:rPr>
        <w:t xml:space="preserve">Seznam </w:t>
      </w:r>
      <w:r>
        <w:rPr>
          <w:b/>
          <w:szCs w:val="24"/>
        </w:rPr>
        <w:t>příloh</w:t>
      </w:r>
      <w:r w:rsidRPr="00496A3F">
        <w:rPr>
          <w:b/>
          <w:szCs w:val="24"/>
        </w:rPr>
        <w:t>:</w:t>
      </w:r>
    </w:p>
    <w:p w:rsidR="004A2BFD" w:rsidRPr="00496A3F" w:rsidRDefault="004A2BFD" w:rsidP="004A2BFD">
      <w:pPr>
        <w:pStyle w:val="Hlavikarejstku"/>
        <w:spacing w:line="280" w:lineRule="exact"/>
        <w:rPr>
          <w:szCs w:val="24"/>
        </w:rPr>
      </w:pPr>
    </w:p>
    <w:p w:rsidR="004A2BFD" w:rsidRPr="00496A3F" w:rsidRDefault="004A2BFD" w:rsidP="004A2BFD">
      <w:pPr>
        <w:spacing w:line="280" w:lineRule="exact"/>
        <w:rPr>
          <w:szCs w:val="24"/>
        </w:rPr>
      </w:pPr>
    </w:p>
    <w:p w:rsidR="004A2BFD" w:rsidRPr="00496A3F" w:rsidRDefault="004A2BFD" w:rsidP="004A2BFD">
      <w:pPr>
        <w:tabs>
          <w:tab w:val="left" w:pos="2835"/>
        </w:tabs>
        <w:spacing w:line="340" w:lineRule="exact"/>
        <w:ind w:firstLine="992"/>
        <w:rPr>
          <w:szCs w:val="24"/>
        </w:rPr>
      </w:pPr>
      <w:r>
        <w:rPr>
          <w:szCs w:val="24"/>
        </w:rPr>
        <w:t xml:space="preserve">Příloha č. 1 </w:t>
      </w:r>
      <w:r>
        <w:rPr>
          <w:szCs w:val="24"/>
        </w:rPr>
        <w:tab/>
      </w:r>
      <w:r w:rsidRPr="004A2BFD">
        <w:rPr>
          <w:szCs w:val="24"/>
        </w:rPr>
        <w:t xml:space="preserve">SEZNAM ŠTÍTKŮ - Strojovna vytápění ŽS </w:t>
      </w:r>
      <w:proofErr w:type="spellStart"/>
      <w:r w:rsidRPr="004A2BFD">
        <w:rPr>
          <w:szCs w:val="24"/>
        </w:rPr>
        <w:t>Aléská</w:t>
      </w:r>
      <w:proofErr w:type="spellEnd"/>
      <w:r w:rsidRPr="004A2BFD">
        <w:rPr>
          <w:szCs w:val="24"/>
        </w:rPr>
        <w:t xml:space="preserve"> 270 Bílina</w:t>
      </w:r>
    </w:p>
    <w:p w:rsidR="004A2BFD" w:rsidRPr="00CC29BF" w:rsidRDefault="004A2BFD" w:rsidP="004A2BFD">
      <w:pPr>
        <w:spacing w:line="280" w:lineRule="exact"/>
        <w:rPr>
          <w:szCs w:val="24"/>
        </w:rPr>
      </w:pPr>
    </w:p>
    <w:p w:rsidR="004A2BFD" w:rsidRDefault="004A2BFD" w:rsidP="004A2BFD">
      <w:pPr>
        <w:spacing w:line="280" w:lineRule="exact"/>
        <w:rPr>
          <w:szCs w:val="24"/>
        </w:rPr>
      </w:pPr>
    </w:p>
    <w:p w:rsidR="00423B2C" w:rsidRPr="006547AD" w:rsidRDefault="006547AD" w:rsidP="006547AD">
      <w:pPr>
        <w:pStyle w:val="Nadpis1"/>
        <w:widowControl/>
        <w:numPr>
          <w:ilvl w:val="0"/>
          <w:numId w:val="19"/>
        </w:numPr>
        <w:tabs>
          <w:tab w:val="clear" w:pos="567"/>
        </w:tabs>
        <w:spacing w:before="120" w:after="60" w:line="300" w:lineRule="exact"/>
        <w:ind w:left="782" w:hanging="357"/>
        <w:jc w:val="left"/>
        <w:rPr>
          <w:rFonts w:ascii="Times New Roman" w:hAnsi="Times New Roman"/>
          <w:sz w:val="28"/>
          <w:szCs w:val="28"/>
          <w:lang w:val="cs-CZ"/>
        </w:rPr>
      </w:pPr>
      <w:bookmarkStart w:id="54" w:name="_Toc393469078"/>
      <w:bookmarkStart w:id="55" w:name="_GoBack"/>
      <w:bookmarkEnd w:id="7"/>
      <w:bookmarkEnd w:id="8"/>
      <w:bookmarkEnd w:id="9"/>
      <w:bookmarkEnd w:id="10"/>
      <w:bookmarkEnd w:id="11"/>
      <w:bookmarkEnd w:id="12"/>
      <w:bookmarkEnd w:id="13"/>
      <w:bookmarkEnd w:id="55"/>
      <w:r>
        <w:rPr>
          <w:rFonts w:ascii="Times New Roman" w:hAnsi="Times New Roman"/>
          <w:sz w:val="28"/>
          <w:szCs w:val="28"/>
          <w:lang w:val="cs-CZ"/>
        </w:rPr>
        <w:lastRenderedPageBreak/>
        <w:t>Ú</w:t>
      </w:r>
      <w:r w:rsidR="00423B2C" w:rsidRPr="006547AD">
        <w:rPr>
          <w:rFonts w:ascii="Times New Roman" w:hAnsi="Times New Roman"/>
          <w:sz w:val="28"/>
          <w:szCs w:val="28"/>
          <w:lang w:val="cs-CZ"/>
        </w:rPr>
        <w:t>vod</w:t>
      </w:r>
    </w:p>
    <w:p w:rsidR="00496A3F" w:rsidRDefault="00423B2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>Předmětem projekt</w:t>
      </w:r>
      <w:r w:rsidR="00496A3F">
        <w:rPr>
          <w:szCs w:val="24"/>
        </w:rPr>
        <w:t xml:space="preserve">ové dokumentace </w:t>
      </w:r>
      <w:r w:rsidRPr="007903BD">
        <w:rPr>
          <w:szCs w:val="24"/>
        </w:rPr>
        <w:t>pro prov</w:t>
      </w:r>
      <w:r w:rsidR="00496A3F">
        <w:rPr>
          <w:szCs w:val="24"/>
        </w:rPr>
        <w:t xml:space="preserve">ádění </w:t>
      </w:r>
      <w:r w:rsidRPr="007903BD">
        <w:rPr>
          <w:szCs w:val="24"/>
        </w:rPr>
        <w:t xml:space="preserve">stavby je </w:t>
      </w:r>
      <w:r w:rsidR="00DE7188">
        <w:rPr>
          <w:szCs w:val="24"/>
        </w:rPr>
        <w:t>modernizace</w:t>
      </w:r>
      <w:r w:rsidRPr="007903BD">
        <w:rPr>
          <w:szCs w:val="24"/>
        </w:rPr>
        <w:t xml:space="preserve"> stávající </w:t>
      </w:r>
      <w:r w:rsidR="00496A3F">
        <w:rPr>
          <w:szCs w:val="24"/>
        </w:rPr>
        <w:t>strojovny vytápění</w:t>
      </w:r>
      <w:r w:rsidR="00CC29BF" w:rsidRPr="007903BD">
        <w:rPr>
          <w:szCs w:val="24"/>
        </w:rPr>
        <w:t xml:space="preserve"> v objektu </w:t>
      </w:r>
      <w:r w:rsidR="00496A3F">
        <w:rPr>
          <w:szCs w:val="24"/>
        </w:rPr>
        <w:t xml:space="preserve">ZŠ </w:t>
      </w:r>
      <w:proofErr w:type="spellStart"/>
      <w:r w:rsidR="00496A3F">
        <w:rPr>
          <w:szCs w:val="24"/>
        </w:rPr>
        <w:t>Aléská</w:t>
      </w:r>
      <w:proofErr w:type="spellEnd"/>
      <w:r w:rsidR="00496A3F">
        <w:rPr>
          <w:szCs w:val="24"/>
        </w:rPr>
        <w:t xml:space="preserve"> 270 v Bílině</w:t>
      </w:r>
      <w:r w:rsidRPr="007903BD">
        <w:rPr>
          <w:szCs w:val="24"/>
        </w:rPr>
        <w:t xml:space="preserve">. </w:t>
      </w:r>
    </w:p>
    <w:p w:rsidR="00496A3F" w:rsidRDefault="009B3249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>
        <w:rPr>
          <w:szCs w:val="24"/>
        </w:rPr>
        <w:t>Strojovna vytápění zajišťuje přípravu topné vody pro vytápění pavilonů školy a přípravu teplé vody pro mytí.</w:t>
      </w:r>
      <w:r w:rsidR="00496A3F">
        <w:rPr>
          <w:szCs w:val="24"/>
        </w:rPr>
        <w:t xml:space="preserve"> </w:t>
      </w:r>
    </w:p>
    <w:p w:rsidR="00423B2C" w:rsidRPr="007903BD" w:rsidRDefault="00423B2C" w:rsidP="001B041C">
      <w:pPr>
        <w:tabs>
          <w:tab w:val="left" w:pos="709"/>
        </w:tabs>
        <w:autoSpaceDE w:val="0"/>
        <w:autoSpaceDN w:val="0"/>
        <w:adjustRightInd w:val="0"/>
        <w:spacing w:before="240" w:line="260" w:lineRule="exact"/>
        <w:jc w:val="both"/>
        <w:rPr>
          <w:szCs w:val="24"/>
        </w:rPr>
      </w:pPr>
      <w:r w:rsidRPr="007903BD">
        <w:rPr>
          <w:szCs w:val="24"/>
          <w:u w:val="single"/>
        </w:rPr>
        <w:t>Účastníci výstavby:</w:t>
      </w:r>
    </w:p>
    <w:p w:rsidR="00423B2C" w:rsidRPr="007903BD" w:rsidRDefault="00423B2C" w:rsidP="001B041C">
      <w:pPr>
        <w:tabs>
          <w:tab w:val="left" w:pos="709"/>
          <w:tab w:val="left" w:pos="1134"/>
        </w:tabs>
        <w:spacing w:line="260" w:lineRule="exact"/>
        <w:jc w:val="both"/>
        <w:rPr>
          <w:szCs w:val="24"/>
        </w:rPr>
      </w:pPr>
      <w:r w:rsidRPr="007903BD">
        <w:rPr>
          <w:szCs w:val="24"/>
        </w:rPr>
        <w:t>investor:</w:t>
      </w:r>
      <w:r w:rsidRPr="007903BD">
        <w:rPr>
          <w:szCs w:val="24"/>
        </w:rPr>
        <w:tab/>
      </w:r>
      <w:r w:rsidR="00E34768" w:rsidRPr="007903BD">
        <w:rPr>
          <w:szCs w:val="24"/>
        </w:rPr>
        <w:tab/>
      </w:r>
      <w:r w:rsidR="00E34768" w:rsidRPr="007903BD">
        <w:rPr>
          <w:szCs w:val="24"/>
        </w:rPr>
        <w:tab/>
      </w:r>
      <w:r w:rsidR="00E34768" w:rsidRPr="007903BD">
        <w:rPr>
          <w:szCs w:val="24"/>
        </w:rPr>
        <w:tab/>
      </w:r>
      <w:r w:rsidR="00496A3F">
        <w:rPr>
          <w:szCs w:val="24"/>
        </w:rPr>
        <w:t xml:space="preserve">Město Bílina, </w:t>
      </w:r>
      <w:proofErr w:type="spellStart"/>
      <w:r w:rsidR="009B3249" w:rsidRPr="009B3249">
        <w:rPr>
          <w:szCs w:val="24"/>
        </w:rPr>
        <w:t>Břežánská</w:t>
      </w:r>
      <w:proofErr w:type="spellEnd"/>
      <w:r w:rsidR="009B3249" w:rsidRPr="009B3249">
        <w:rPr>
          <w:szCs w:val="24"/>
        </w:rPr>
        <w:t xml:space="preserve"> 50/4, 418 31 Bílina</w:t>
      </w:r>
      <w:r w:rsidR="009B3249" w:rsidRPr="009B3249">
        <w:rPr>
          <w:szCs w:val="24"/>
        </w:rPr>
        <w:tab/>
      </w:r>
    </w:p>
    <w:p w:rsidR="00423B2C" w:rsidRPr="007903BD" w:rsidRDefault="00423B2C" w:rsidP="001B041C">
      <w:pPr>
        <w:tabs>
          <w:tab w:val="left" w:pos="709"/>
          <w:tab w:val="left" w:pos="1134"/>
        </w:tabs>
        <w:spacing w:line="260" w:lineRule="exact"/>
        <w:jc w:val="both"/>
        <w:rPr>
          <w:szCs w:val="24"/>
        </w:rPr>
      </w:pPr>
      <w:r w:rsidRPr="007903BD">
        <w:rPr>
          <w:szCs w:val="24"/>
        </w:rPr>
        <w:t>projektant vytápění:</w:t>
      </w:r>
      <w:r w:rsidRPr="007903BD">
        <w:rPr>
          <w:szCs w:val="24"/>
        </w:rPr>
        <w:tab/>
      </w:r>
      <w:r w:rsidRPr="007903BD">
        <w:rPr>
          <w:szCs w:val="24"/>
        </w:rPr>
        <w:tab/>
        <w:t>Ing. Remuta Václav</w:t>
      </w:r>
    </w:p>
    <w:p w:rsidR="00423B2C" w:rsidRPr="007903BD" w:rsidRDefault="00423B2C" w:rsidP="001B041C">
      <w:pPr>
        <w:pStyle w:val="Zkladntext"/>
        <w:widowControl/>
        <w:tabs>
          <w:tab w:val="left" w:pos="709"/>
        </w:tabs>
        <w:spacing w:line="260" w:lineRule="exact"/>
        <w:ind w:firstLine="567"/>
        <w:jc w:val="both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 xml:space="preserve">dodavatel zařízení: </w:t>
      </w:r>
      <w:r w:rsidRPr="007903BD">
        <w:rPr>
          <w:rFonts w:ascii="Times New Roman" w:hAnsi="Times New Roman"/>
          <w:szCs w:val="24"/>
        </w:rPr>
        <w:tab/>
      </w:r>
      <w:r w:rsidRPr="007903BD">
        <w:rPr>
          <w:rFonts w:ascii="Times New Roman" w:hAnsi="Times New Roman"/>
          <w:szCs w:val="24"/>
        </w:rPr>
        <w:tab/>
        <w:t xml:space="preserve">viz. </w:t>
      </w:r>
      <w:proofErr w:type="gramStart"/>
      <w:r w:rsidRPr="007903BD">
        <w:rPr>
          <w:rFonts w:ascii="Times New Roman" w:hAnsi="Times New Roman"/>
          <w:szCs w:val="24"/>
        </w:rPr>
        <w:t>specifikace</w:t>
      </w:r>
      <w:proofErr w:type="gramEnd"/>
      <w:r w:rsidRPr="007903BD">
        <w:rPr>
          <w:rFonts w:ascii="Times New Roman" w:hAnsi="Times New Roman"/>
          <w:szCs w:val="24"/>
        </w:rPr>
        <w:t xml:space="preserve"> zařízení a materiálu</w:t>
      </w:r>
    </w:p>
    <w:p w:rsidR="00423B2C" w:rsidRPr="007903BD" w:rsidRDefault="00423B2C" w:rsidP="001B041C">
      <w:pPr>
        <w:tabs>
          <w:tab w:val="left" w:pos="567"/>
        </w:tabs>
        <w:autoSpaceDE w:val="0"/>
        <w:autoSpaceDN w:val="0"/>
        <w:adjustRightInd w:val="0"/>
        <w:spacing w:before="120" w:line="260" w:lineRule="exact"/>
        <w:ind w:left="567" w:firstLine="0"/>
        <w:jc w:val="both"/>
        <w:rPr>
          <w:szCs w:val="24"/>
        </w:rPr>
      </w:pPr>
      <w:r w:rsidRPr="007903BD">
        <w:rPr>
          <w:szCs w:val="24"/>
        </w:rPr>
        <w:t>Podklady pro zpracování projektové dokumentace</w:t>
      </w:r>
    </w:p>
    <w:p w:rsidR="00423B2C" w:rsidRPr="007903BD" w:rsidRDefault="00423B2C" w:rsidP="001B041C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567" w:firstLine="0"/>
        <w:jc w:val="both"/>
        <w:rPr>
          <w:szCs w:val="24"/>
        </w:rPr>
      </w:pPr>
      <w:r w:rsidRPr="007903BD">
        <w:rPr>
          <w:szCs w:val="24"/>
        </w:rPr>
        <w:t>- vlastní zaměření stávajícího stavu</w:t>
      </w:r>
      <w:r w:rsidR="009B3249">
        <w:rPr>
          <w:szCs w:val="24"/>
        </w:rPr>
        <w:t xml:space="preserve"> strojovny vytápění</w:t>
      </w:r>
    </w:p>
    <w:p w:rsidR="00423B2C" w:rsidRPr="007903BD" w:rsidRDefault="00423B2C" w:rsidP="001B041C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567" w:firstLine="0"/>
        <w:jc w:val="both"/>
        <w:rPr>
          <w:szCs w:val="24"/>
        </w:rPr>
      </w:pPr>
      <w:r w:rsidRPr="007903BD">
        <w:rPr>
          <w:szCs w:val="24"/>
        </w:rPr>
        <w:t>- prohlídka na místě, konzultace s investorem</w:t>
      </w:r>
    </w:p>
    <w:p w:rsidR="00423B2C" w:rsidRPr="007903BD" w:rsidRDefault="00423B2C" w:rsidP="001B041C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567" w:firstLine="0"/>
        <w:jc w:val="both"/>
        <w:rPr>
          <w:szCs w:val="24"/>
        </w:rPr>
      </w:pPr>
      <w:r w:rsidRPr="007903BD">
        <w:rPr>
          <w:szCs w:val="24"/>
        </w:rPr>
        <w:t>- příslušné ČSN, vyhlášky</w:t>
      </w:r>
    </w:p>
    <w:p w:rsidR="00423B2C" w:rsidRDefault="00423B2C" w:rsidP="001B041C">
      <w:pPr>
        <w:tabs>
          <w:tab w:val="left" w:pos="567"/>
          <w:tab w:val="left" w:pos="2520"/>
        </w:tabs>
        <w:spacing w:line="260" w:lineRule="exact"/>
        <w:ind w:left="567" w:firstLine="0"/>
        <w:jc w:val="both"/>
        <w:rPr>
          <w:szCs w:val="24"/>
        </w:rPr>
      </w:pPr>
      <w:r w:rsidRPr="007903BD">
        <w:rPr>
          <w:szCs w:val="24"/>
        </w:rPr>
        <w:t>- projektová dokumentace</w:t>
      </w:r>
      <w:r w:rsidR="009B3249">
        <w:rPr>
          <w:szCs w:val="24"/>
        </w:rPr>
        <w:t xml:space="preserve"> objektu</w:t>
      </w:r>
    </w:p>
    <w:p w:rsidR="00F4754F" w:rsidRPr="007903BD" w:rsidRDefault="00F4754F" w:rsidP="001B041C">
      <w:pPr>
        <w:tabs>
          <w:tab w:val="left" w:pos="2520"/>
        </w:tabs>
        <w:spacing w:line="260" w:lineRule="exact"/>
        <w:ind w:left="720"/>
        <w:jc w:val="both"/>
        <w:rPr>
          <w:szCs w:val="24"/>
        </w:rPr>
      </w:pPr>
    </w:p>
    <w:p w:rsidR="00E34768" w:rsidRPr="006547AD" w:rsidRDefault="00E34768" w:rsidP="001B041C">
      <w:pPr>
        <w:pStyle w:val="Nadpis1"/>
        <w:widowControl/>
        <w:numPr>
          <w:ilvl w:val="0"/>
          <w:numId w:val="19"/>
        </w:numPr>
        <w:tabs>
          <w:tab w:val="clear" w:pos="567"/>
        </w:tabs>
        <w:spacing w:before="240" w:after="60"/>
        <w:rPr>
          <w:rFonts w:ascii="Times New Roman" w:hAnsi="Times New Roman"/>
          <w:sz w:val="28"/>
          <w:szCs w:val="28"/>
          <w:lang w:val="cs-CZ"/>
        </w:rPr>
      </w:pPr>
      <w:r w:rsidRPr="006547AD">
        <w:rPr>
          <w:rFonts w:ascii="Times New Roman" w:hAnsi="Times New Roman"/>
          <w:sz w:val="28"/>
          <w:szCs w:val="28"/>
          <w:lang w:val="cs-CZ"/>
        </w:rPr>
        <w:t xml:space="preserve">Stávající stav </w:t>
      </w:r>
    </w:p>
    <w:bookmarkEnd w:id="54"/>
    <w:p w:rsidR="00F4754F" w:rsidRPr="00F4754F" w:rsidRDefault="00F4754F" w:rsidP="001B041C">
      <w:pPr>
        <w:spacing w:before="120" w:line="260" w:lineRule="exact"/>
        <w:jc w:val="both"/>
        <w:rPr>
          <w:szCs w:val="24"/>
        </w:rPr>
      </w:pPr>
      <w:r w:rsidRPr="00F4754F">
        <w:rPr>
          <w:szCs w:val="24"/>
        </w:rPr>
        <w:t xml:space="preserve">Objekt </w:t>
      </w:r>
      <w:r>
        <w:rPr>
          <w:szCs w:val="24"/>
        </w:rPr>
        <w:t xml:space="preserve">ZŠ </w:t>
      </w:r>
      <w:proofErr w:type="spellStart"/>
      <w:r>
        <w:rPr>
          <w:szCs w:val="24"/>
        </w:rPr>
        <w:t>Aléská</w:t>
      </w:r>
      <w:proofErr w:type="spellEnd"/>
      <w:r>
        <w:rPr>
          <w:szCs w:val="24"/>
        </w:rPr>
        <w:t xml:space="preserve"> 270 Bílina</w:t>
      </w:r>
      <w:r w:rsidRPr="00F4754F">
        <w:rPr>
          <w:szCs w:val="24"/>
        </w:rPr>
        <w:t xml:space="preserve"> je napojen na </w:t>
      </w:r>
      <w:r>
        <w:rPr>
          <w:szCs w:val="24"/>
        </w:rPr>
        <w:t xml:space="preserve">systém </w:t>
      </w:r>
      <w:r w:rsidRPr="00F4754F">
        <w:rPr>
          <w:szCs w:val="24"/>
        </w:rPr>
        <w:t>centrální</w:t>
      </w:r>
      <w:r>
        <w:rPr>
          <w:szCs w:val="24"/>
        </w:rPr>
        <w:t>ho</w:t>
      </w:r>
      <w:r w:rsidRPr="00F4754F">
        <w:rPr>
          <w:szCs w:val="24"/>
        </w:rPr>
        <w:t xml:space="preserve"> zásobování teplem. Přívod </w:t>
      </w:r>
      <w:r>
        <w:rPr>
          <w:szCs w:val="24"/>
        </w:rPr>
        <w:t xml:space="preserve">horkovodní </w:t>
      </w:r>
      <w:r w:rsidRPr="00F4754F">
        <w:rPr>
          <w:szCs w:val="24"/>
        </w:rPr>
        <w:t xml:space="preserve">topné vody (teplotní spád zima </w:t>
      </w:r>
      <w:r>
        <w:rPr>
          <w:szCs w:val="24"/>
        </w:rPr>
        <w:t>100</w:t>
      </w:r>
      <w:r w:rsidRPr="00F4754F">
        <w:rPr>
          <w:szCs w:val="24"/>
        </w:rPr>
        <w:t>/</w:t>
      </w:r>
      <w:r>
        <w:rPr>
          <w:szCs w:val="24"/>
        </w:rPr>
        <w:t>65</w:t>
      </w:r>
      <w:r w:rsidRPr="00F4754F">
        <w:rPr>
          <w:szCs w:val="24"/>
        </w:rPr>
        <w:t xml:space="preserve"> °C, léto </w:t>
      </w:r>
      <w:r>
        <w:rPr>
          <w:szCs w:val="24"/>
        </w:rPr>
        <w:t>80</w:t>
      </w:r>
      <w:r w:rsidRPr="00F4754F">
        <w:rPr>
          <w:szCs w:val="24"/>
        </w:rPr>
        <w:t>/</w:t>
      </w:r>
      <w:r>
        <w:rPr>
          <w:szCs w:val="24"/>
        </w:rPr>
        <w:t>50</w:t>
      </w:r>
      <w:r w:rsidRPr="00F4754F">
        <w:rPr>
          <w:szCs w:val="24"/>
        </w:rPr>
        <w:t xml:space="preserve"> °C) je zajištěn stávající teplovodní přípojkou DN</w:t>
      </w:r>
      <w:r>
        <w:rPr>
          <w:szCs w:val="24"/>
        </w:rPr>
        <w:t>80/180</w:t>
      </w:r>
      <w:r w:rsidR="00F11042">
        <w:rPr>
          <w:szCs w:val="24"/>
        </w:rPr>
        <w:t xml:space="preserve"> z výměníkové stanice PP1 Fügnerova 266, Bílina</w:t>
      </w:r>
      <w:r w:rsidRPr="00F4754F">
        <w:rPr>
          <w:szCs w:val="24"/>
        </w:rPr>
        <w:t xml:space="preserve">. </w:t>
      </w:r>
      <w:r>
        <w:rPr>
          <w:szCs w:val="24"/>
        </w:rPr>
        <w:t>Předizolovaná</w:t>
      </w:r>
      <w:r w:rsidRPr="00F4754F">
        <w:rPr>
          <w:szCs w:val="24"/>
        </w:rPr>
        <w:t xml:space="preserve"> </w:t>
      </w:r>
      <w:r w:rsidR="004554E8">
        <w:rPr>
          <w:szCs w:val="24"/>
        </w:rPr>
        <w:t xml:space="preserve">horkovodní </w:t>
      </w:r>
      <w:r>
        <w:rPr>
          <w:szCs w:val="24"/>
        </w:rPr>
        <w:t>p</w:t>
      </w:r>
      <w:r w:rsidRPr="00F4754F">
        <w:rPr>
          <w:szCs w:val="24"/>
        </w:rPr>
        <w:t xml:space="preserve">řípojka je ukončena ve strojovně vytápění </w:t>
      </w:r>
      <w:r>
        <w:rPr>
          <w:szCs w:val="24"/>
        </w:rPr>
        <w:t>mezi-</w:t>
      </w:r>
      <w:r w:rsidRPr="00F4754F">
        <w:rPr>
          <w:szCs w:val="24"/>
        </w:rPr>
        <w:t xml:space="preserve">přírubovými uzavíracími </w:t>
      </w:r>
      <w:r>
        <w:rPr>
          <w:szCs w:val="24"/>
        </w:rPr>
        <w:t xml:space="preserve">klapkami </w:t>
      </w:r>
      <w:r w:rsidRPr="00F4754F">
        <w:rPr>
          <w:szCs w:val="24"/>
        </w:rPr>
        <w:t>DN</w:t>
      </w:r>
      <w:r>
        <w:rPr>
          <w:szCs w:val="24"/>
        </w:rPr>
        <w:t>80</w:t>
      </w:r>
      <w:r w:rsidRPr="00F4754F">
        <w:rPr>
          <w:szCs w:val="24"/>
        </w:rPr>
        <w:t xml:space="preserve">/PN16. </w:t>
      </w:r>
      <w:r w:rsidR="00D71A7B">
        <w:rPr>
          <w:szCs w:val="24"/>
        </w:rPr>
        <w:t>Přívodní horkovodní potrubí dále pokračuje do rozdělovače DN125 a do kompaktní předávací stanice</w:t>
      </w:r>
      <w:r w:rsidR="004554E8">
        <w:rPr>
          <w:szCs w:val="24"/>
        </w:rPr>
        <w:t xml:space="preserve"> (KPS)</w:t>
      </w:r>
      <w:r w:rsidR="00D71A7B">
        <w:rPr>
          <w:szCs w:val="24"/>
        </w:rPr>
        <w:t xml:space="preserve">. Na vstupu do KPS a do rozdělovače - sběrače jsou instalovány uzavírací armatury. </w:t>
      </w:r>
      <w:r w:rsidRPr="00F4754F">
        <w:rPr>
          <w:szCs w:val="24"/>
        </w:rPr>
        <w:t>Na zpětném potrubí je instalován</w:t>
      </w:r>
      <w:r w:rsidR="00D71A7B">
        <w:rPr>
          <w:szCs w:val="24"/>
        </w:rPr>
        <w:t xml:space="preserve"> přírubový filtr a </w:t>
      </w:r>
      <w:r w:rsidR="00B24C8C">
        <w:rPr>
          <w:szCs w:val="24"/>
        </w:rPr>
        <w:t>uzavírací armatury.</w:t>
      </w:r>
      <w:r w:rsidRPr="00F4754F">
        <w:rPr>
          <w:szCs w:val="24"/>
        </w:rPr>
        <w:t xml:space="preserve">  </w:t>
      </w:r>
    </w:p>
    <w:p w:rsidR="006012F0" w:rsidRDefault="00B24C8C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Kompaktní předávací stanice (výrobce </w:t>
      </w:r>
      <w:r w:rsidR="006012F0">
        <w:rPr>
          <w:szCs w:val="24"/>
        </w:rPr>
        <w:t xml:space="preserve">APV) zajišťuje přípravu topné vody směšováním regulačním ventilem. Jedná se o tlakově závislou předávací stanici. Nucený oběh topné vody v topném okruhu zajišťuje oběhové čerpadlo </w:t>
      </w:r>
      <w:r w:rsidR="00AE4E52">
        <w:rPr>
          <w:szCs w:val="24"/>
        </w:rPr>
        <w:t xml:space="preserve">Grundfos </w:t>
      </w:r>
      <w:r w:rsidR="006012F0">
        <w:rPr>
          <w:szCs w:val="24"/>
        </w:rPr>
        <w:t>UPS 40-180/2 (</w:t>
      </w:r>
      <w:proofErr w:type="spellStart"/>
      <w:proofErr w:type="gramStart"/>
      <w:r w:rsidR="006012F0">
        <w:rPr>
          <w:szCs w:val="24"/>
        </w:rPr>
        <w:t>o.č</w:t>
      </w:r>
      <w:proofErr w:type="spellEnd"/>
      <w:r w:rsidR="006012F0">
        <w:rPr>
          <w:szCs w:val="24"/>
        </w:rPr>
        <w:t>.</w:t>
      </w:r>
      <w:proofErr w:type="gramEnd"/>
      <w:r w:rsidR="006012F0">
        <w:rPr>
          <w:szCs w:val="24"/>
        </w:rPr>
        <w:t xml:space="preserve"> 96401979). Upravená topná voda (</w:t>
      </w:r>
      <w:proofErr w:type="spellStart"/>
      <w:r w:rsidR="006012F0">
        <w:rPr>
          <w:szCs w:val="24"/>
        </w:rPr>
        <w:t>ekvitermní</w:t>
      </w:r>
      <w:proofErr w:type="spellEnd"/>
      <w:r w:rsidR="006012F0">
        <w:rPr>
          <w:szCs w:val="24"/>
        </w:rPr>
        <w:t xml:space="preserve"> regulace) z KPS je dále zavedena do rozdělovače sběrače DN200.</w:t>
      </w:r>
    </w:p>
    <w:p w:rsidR="009347E3" w:rsidRDefault="009347E3" w:rsidP="001B041C">
      <w:pPr>
        <w:spacing w:line="260" w:lineRule="exact"/>
        <w:jc w:val="both"/>
        <w:rPr>
          <w:szCs w:val="24"/>
        </w:rPr>
      </w:pPr>
      <w:r>
        <w:rPr>
          <w:szCs w:val="24"/>
        </w:rPr>
        <w:t xml:space="preserve">Na zpětném potrubí horkovodní topné vody (ohřev ÚT) je instalován průtokový měřič tepla </w:t>
      </w:r>
      <w:proofErr w:type="spellStart"/>
      <w:r>
        <w:rPr>
          <w:szCs w:val="24"/>
        </w:rPr>
        <w:t>Kamstrup</w:t>
      </w:r>
      <w:proofErr w:type="spellEnd"/>
      <w:r>
        <w:rPr>
          <w:szCs w:val="24"/>
        </w:rPr>
        <w:t xml:space="preserve"> </w:t>
      </w:r>
      <w:r w:rsidRPr="009347E3">
        <w:rPr>
          <w:szCs w:val="24"/>
        </w:rPr>
        <w:t>66WS2BH 276</w:t>
      </w:r>
      <w:r>
        <w:rPr>
          <w:szCs w:val="24"/>
        </w:rPr>
        <w:t xml:space="preserve">, 2“ - délka 300 mm, </w:t>
      </w:r>
      <w:proofErr w:type="spellStart"/>
      <w:r>
        <w:rPr>
          <w:szCs w:val="24"/>
        </w:rPr>
        <w:t>qp</w:t>
      </w:r>
      <w:proofErr w:type="spellEnd"/>
      <w:r>
        <w:rPr>
          <w:szCs w:val="24"/>
        </w:rPr>
        <w:t xml:space="preserve"> 10, </w:t>
      </w:r>
      <w:proofErr w:type="spellStart"/>
      <w:r>
        <w:rPr>
          <w:szCs w:val="24"/>
        </w:rPr>
        <w:t>qi</w:t>
      </w:r>
      <w:proofErr w:type="spellEnd"/>
      <w:r>
        <w:rPr>
          <w:szCs w:val="24"/>
        </w:rPr>
        <w:t xml:space="preserve"> 0.1, </w:t>
      </w:r>
      <w:proofErr w:type="spellStart"/>
      <w:r>
        <w:rPr>
          <w:szCs w:val="24"/>
        </w:rPr>
        <w:t>qs</w:t>
      </w:r>
      <w:proofErr w:type="spellEnd"/>
      <w:r>
        <w:rPr>
          <w:szCs w:val="24"/>
        </w:rPr>
        <w:t xml:space="preserve"> 20 m</w:t>
      </w:r>
      <w:r w:rsidRPr="009347E3">
        <w:rPr>
          <w:szCs w:val="24"/>
          <w:vertAlign w:val="superscript"/>
        </w:rPr>
        <w:t>3</w:t>
      </w:r>
      <w:r>
        <w:rPr>
          <w:szCs w:val="24"/>
        </w:rPr>
        <w:t>.h</w:t>
      </w:r>
      <w:r w:rsidRPr="009347E3">
        <w:rPr>
          <w:szCs w:val="24"/>
          <w:vertAlign w:val="superscript"/>
        </w:rPr>
        <w:t>-1</w:t>
      </w:r>
      <w:r>
        <w:rPr>
          <w:szCs w:val="24"/>
        </w:rPr>
        <w:t>).</w:t>
      </w:r>
    </w:p>
    <w:p w:rsidR="009347E3" w:rsidRDefault="00AE4E52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>Teplá voda je ohřívána v deskovém výměníku tepla (APV typ 14). Vstup horkovodní topné vody do výměníku je řešen přes regulační ventil s havarijní funkcí. Průtok teplé vody výměníkem a akumulační nádobou o objemu 220 litrů (</w:t>
      </w:r>
      <w:proofErr w:type="spellStart"/>
      <w:r>
        <w:rPr>
          <w:szCs w:val="24"/>
        </w:rPr>
        <w:t>Jihoterm</w:t>
      </w:r>
      <w:proofErr w:type="spellEnd"/>
      <w:r>
        <w:rPr>
          <w:szCs w:val="24"/>
        </w:rPr>
        <w:t xml:space="preserve">) zajišťuje oběhové </w:t>
      </w:r>
      <w:r w:rsidR="009347E3">
        <w:rPr>
          <w:szCs w:val="24"/>
        </w:rPr>
        <w:t>cirkulační</w:t>
      </w:r>
      <w:r>
        <w:rPr>
          <w:szCs w:val="24"/>
        </w:rPr>
        <w:t xml:space="preserve"> čerpadlo Grundfos UPS 25-60B 180. </w:t>
      </w:r>
      <w:r w:rsidR="009347E3">
        <w:rPr>
          <w:szCs w:val="24"/>
        </w:rPr>
        <w:t xml:space="preserve">Na zpětném potrubí horkovodní topné vody (ohřev </w:t>
      </w:r>
      <w:proofErr w:type="gramStart"/>
      <w:r w:rsidR="009347E3">
        <w:rPr>
          <w:szCs w:val="24"/>
        </w:rPr>
        <w:t>TV)  je</w:t>
      </w:r>
      <w:proofErr w:type="gramEnd"/>
      <w:r w:rsidR="009347E3">
        <w:rPr>
          <w:szCs w:val="24"/>
        </w:rPr>
        <w:t xml:space="preserve"> instalován průtokový měřič tepla </w:t>
      </w:r>
      <w:proofErr w:type="spellStart"/>
      <w:r w:rsidR="009347E3">
        <w:rPr>
          <w:szCs w:val="24"/>
        </w:rPr>
        <w:t>Kamstrup</w:t>
      </w:r>
      <w:proofErr w:type="spellEnd"/>
      <w:r w:rsidR="009347E3">
        <w:rPr>
          <w:szCs w:val="24"/>
        </w:rPr>
        <w:t xml:space="preserve"> </w:t>
      </w:r>
      <w:r w:rsidR="009347E3" w:rsidRPr="009347E3">
        <w:rPr>
          <w:szCs w:val="24"/>
        </w:rPr>
        <w:t>66WS2B</w:t>
      </w:r>
      <w:r w:rsidR="00F82A06">
        <w:rPr>
          <w:szCs w:val="24"/>
        </w:rPr>
        <w:t>D</w:t>
      </w:r>
      <w:r w:rsidR="009347E3" w:rsidRPr="009347E3">
        <w:rPr>
          <w:szCs w:val="24"/>
        </w:rPr>
        <w:t xml:space="preserve"> 276</w:t>
      </w:r>
      <w:r w:rsidR="009347E3">
        <w:rPr>
          <w:szCs w:val="24"/>
        </w:rPr>
        <w:t xml:space="preserve">, 5/4“- 260 mm, </w:t>
      </w:r>
      <w:proofErr w:type="spellStart"/>
      <w:r w:rsidR="009347E3">
        <w:rPr>
          <w:szCs w:val="24"/>
        </w:rPr>
        <w:t>qp</w:t>
      </w:r>
      <w:proofErr w:type="spellEnd"/>
      <w:r w:rsidR="009347E3">
        <w:rPr>
          <w:szCs w:val="24"/>
        </w:rPr>
        <w:t xml:space="preserve"> 3.5, </w:t>
      </w:r>
      <w:proofErr w:type="spellStart"/>
      <w:r w:rsidR="009347E3">
        <w:rPr>
          <w:szCs w:val="24"/>
        </w:rPr>
        <w:t>qi</w:t>
      </w:r>
      <w:proofErr w:type="spellEnd"/>
      <w:r w:rsidR="009347E3">
        <w:rPr>
          <w:szCs w:val="24"/>
        </w:rPr>
        <w:t xml:space="preserve"> 0.035, </w:t>
      </w:r>
      <w:proofErr w:type="spellStart"/>
      <w:r w:rsidR="009347E3">
        <w:rPr>
          <w:szCs w:val="24"/>
        </w:rPr>
        <w:t>qs</w:t>
      </w:r>
      <w:proofErr w:type="spellEnd"/>
      <w:r w:rsidR="009347E3">
        <w:rPr>
          <w:szCs w:val="24"/>
        </w:rPr>
        <w:t xml:space="preserve"> 7 m</w:t>
      </w:r>
      <w:r w:rsidR="009347E3" w:rsidRPr="009347E3">
        <w:rPr>
          <w:szCs w:val="24"/>
          <w:vertAlign w:val="superscript"/>
        </w:rPr>
        <w:t>3</w:t>
      </w:r>
      <w:r w:rsidR="009347E3">
        <w:rPr>
          <w:szCs w:val="24"/>
        </w:rPr>
        <w:t>.h</w:t>
      </w:r>
      <w:r w:rsidR="009347E3" w:rsidRPr="009347E3">
        <w:rPr>
          <w:szCs w:val="24"/>
          <w:vertAlign w:val="superscript"/>
        </w:rPr>
        <w:t>-1</w:t>
      </w:r>
      <w:r w:rsidR="009347E3">
        <w:rPr>
          <w:szCs w:val="24"/>
        </w:rPr>
        <w:t>).</w:t>
      </w:r>
    </w:p>
    <w:p w:rsidR="00F4754F" w:rsidRPr="00F4754F" w:rsidRDefault="009347E3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>Rozdělovač - sběrač DN125</w:t>
      </w:r>
    </w:p>
    <w:p w:rsidR="00F11042" w:rsidRDefault="009347E3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>Do stávajícího rozdělovače - sběrače 125 je zavedena neregulovaná horkovodní topná voda potrubím DN80. Na vstupu do rozdělovače j</w:t>
      </w:r>
      <w:r w:rsidR="005530C4">
        <w:rPr>
          <w:szCs w:val="24"/>
        </w:rPr>
        <w:t>sou</w:t>
      </w:r>
      <w:r>
        <w:rPr>
          <w:szCs w:val="24"/>
        </w:rPr>
        <w:t xml:space="preserve"> instalován</w:t>
      </w:r>
      <w:r w:rsidR="005530C4">
        <w:rPr>
          <w:szCs w:val="24"/>
        </w:rPr>
        <w:t>y</w:t>
      </w:r>
      <w:r>
        <w:rPr>
          <w:szCs w:val="24"/>
        </w:rPr>
        <w:t xml:space="preserve"> filtr DN80 a uzavírací armatury. </w:t>
      </w:r>
      <w:r w:rsidR="005530C4">
        <w:rPr>
          <w:szCs w:val="24"/>
        </w:rPr>
        <w:t xml:space="preserve">Na zpětném potrubí horkovodní topné vody (rozdělovač - sběrač </w:t>
      </w:r>
      <w:proofErr w:type="gramStart"/>
      <w:r w:rsidR="005530C4">
        <w:rPr>
          <w:szCs w:val="24"/>
        </w:rPr>
        <w:t>ÚT)  je</w:t>
      </w:r>
      <w:proofErr w:type="gramEnd"/>
      <w:r w:rsidR="005530C4">
        <w:rPr>
          <w:szCs w:val="24"/>
        </w:rPr>
        <w:t xml:space="preserve"> instalován průtokový měřič tepla </w:t>
      </w:r>
      <w:proofErr w:type="spellStart"/>
      <w:r w:rsidR="005530C4">
        <w:rPr>
          <w:szCs w:val="24"/>
        </w:rPr>
        <w:t>Kamstrup</w:t>
      </w:r>
      <w:proofErr w:type="spellEnd"/>
      <w:r w:rsidR="005530C4">
        <w:rPr>
          <w:szCs w:val="24"/>
        </w:rPr>
        <w:t xml:space="preserve"> </w:t>
      </w:r>
      <w:r w:rsidR="005530C4" w:rsidRPr="009347E3">
        <w:rPr>
          <w:szCs w:val="24"/>
        </w:rPr>
        <w:t>6</w:t>
      </w:r>
      <w:r w:rsidR="005530C4">
        <w:rPr>
          <w:szCs w:val="24"/>
        </w:rPr>
        <w:t xml:space="preserve">5-5-CKBE-219, DN50 - délka 270 mm, </w:t>
      </w:r>
      <w:proofErr w:type="spellStart"/>
      <w:r w:rsidR="005530C4">
        <w:rPr>
          <w:szCs w:val="24"/>
        </w:rPr>
        <w:t>qp</w:t>
      </w:r>
      <w:proofErr w:type="spellEnd"/>
      <w:r w:rsidR="005530C4">
        <w:rPr>
          <w:szCs w:val="24"/>
        </w:rPr>
        <w:t xml:space="preserve"> 15, </w:t>
      </w:r>
      <w:proofErr w:type="spellStart"/>
      <w:r w:rsidR="005530C4">
        <w:rPr>
          <w:szCs w:val="24"/>
        </w:rPr>
        <w:t>qi</w:t>
      </w:r>
      <w:proofErr w:type="spellEnd"/>
      <w:r w:rsidR="005530C4">
        <w:rPr>
          <w:szCs w:val="24"/>
        </w:rPr>
        <w:t xml:space="preserve"> 0.15, </w:t>
      </w:r>
      <w:proofErr w:type="spellStart"/>
      <w:r w:rsidR="005530C4">
        <w:rPr>
          <w:szCs w:val="24"/>
        </w:rPr>
        <w:t>qs</w:t>
      </w:r>
      <w:proofErr w:type="spellEnd"/>
      <w:r w:rsidR="005530C4">
        <w:rPr>
          <w:szCs w:val="24"/>
        </w:rPr>
        <w:t xml:space="preserve"> 30 m</w:t>
      </w:r>
      <w:r w:rsidR="005530C4" w:rsidRPr="009347E3">
        <w:rPr>
          <w:szCs w:val="24"/>
          <w:vertAlign w:val="superscript"/>
        </w:rPr>
        <w:t>3</w:t>
      </w:r>
      <w:r w:rsidR="005530C4">
        <w:rPr>
          <w:szCs w:val="24"/>
        </w:rPr>
        <w:t>.h</w:t>
      </w:r>
      <w:r w:rsidR="005530C4" w:rsidRPr="009347E3">
        <w:rPr>
          <w:szCs w:val="24"/>
          <w:vertAlign w:val="superscript"/>
        </w:rPr>
        <w:t>-1</w:t>
      </w:r>
      <w:r w:rsidR="005530C4">
        <w:rPr>
          <w:szCs w:val="24"/>
        </w:rPr>
        <w:t>).</w:t>
      </w:r>
    </w:p>
    <w:p w:rsidR="005530C4" w:rsidRDefault="009347E3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>Z</w:t>
      </w:r>
      <w:r w:rsidR="005530C4">
        <w:rPr>
          <w:szCs w:val="24"/>
        </w:rPr>
        <w:t> </w:t>
      </w:r>
      <w:r>
        <w:rPr>
          <w:szCs w:val="24"/>
        </w:rPr>
        <w:t>rozdělovače</w:t>
      </w:r>
      <w:r w:rsidR="005530C4">
        <w:rPr>
          <w:szCs w:val="24"/>
        </w:rPr>
        <w:t xml:space="preserve"> - sběrače </w:t>
      </w:r>
      <w:r>
        <w:rPr>
          <w:szCs w:val="24"/>
        </w:rPr>
        <w:t>j</w:t>
      </w:r>
      <w:r w:rsidR="005530C4">
        <w:rPr>
          <w:szCs w:val="24"/>
        </w:rPr>
        <w:t>sou napojeny dva okruhy vytápění.</w:t>
      </w:r>
    </w:p>
    <w:p w:rsidR="005530C4" w:rsidRDefault="005530C4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Okruh 1 - tělocvična zajišťuje přívod topné vody </w:t>
      </w:r>
      <w:r w:rsidR="00A34646">
        <w:rPr>
          <w:szCs w:val="24"/>
        </w:rPr>
        <w:t xml:space="preserve">DN50 </w:t>
      </w:r>
      <w:r>
        <w:rPr>
          <w:szCs w:val="24"/>
        </w:rPr>
        <w:t>do směšovací stanice</w:t>
      </w:r>
      <w:r w:rsidR="00A34646">
        <w:rPr>
          <w:szCs w:val="24"/>
        </w:rPr>
        <w:t xml:space="preserve"> umístěné v pavilonu C (tělocvična). Ve směšovací stanici </w:t>
      </w:r>
      <w:r>
        <w:rPr>
          <w:szCs w:val="24"/>
        </w:rPr>
        <w:t xml:space="preserve">je </w:t>
      </w:r>
      <w:r w:rsidR="00A34646">
        <w:rPr>
          <w:szCs w:val="24"/>
        </w:rPr>
        <w:t>instalován rozdělovač-sběrač se čtyřmi samostatnými směšovanými okruhy vytápění. Směšování topné vody zajištují třícestné směšovací ventily. Oběh topné vody je řešen čerpadly Grundfos Alpha2 25-40.</w:t>
      </w:r>
    </w:p>
    <w:p w:rsidR="005530C4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Okruh 2 - vzduchotechnika zajišťuje přívod topné vody DN40 do vzduchotechnického vodního ohřívače </w:t>
      </w:r>
      <w:proofErr w:type="spellStart"/>
      <w:r>
        <w:rPr>
          <w:szCs w:val="24"/>
        </w:rPr>
        <w:t>Remak</w:t>
      </w:r>
      <w:proofErr w:type="spellEnd"/>
      <w:r>
        <w:rPr>
          <w:szCs w:val="24"/>
        </w:rPr>
        <w:t xml:space="preserve"> </w:t>
      </w:r>
      <w:r w:rsidRPr="00A34646">
        <w:rPr>
          <w:szCs w:val="24"/>
        </w:rPr>
        <w:t>XPNC 10/2R</w:t>
      </w:r>
      <w:r>
        <w:rPr>
          <w:szCs w:val="24"/>
        </w:rPr>
        <w:t xml:space="preserve">. </w:t>
      </w:r>
    </w:p>
    <w:p w:rsidR="00F11042" w:rsidRDefault="00F11042" w:rsidP="001B041C">
      <w:pPr>
        <w:spacing w:before="120" w:line="260" w:lineRule="exact"/>
        <w:jc w:val="both"/>
        <w:rPr>
          <w:szCs w:val="24"/>
        </w:rPr>
      </w:pPr>
    </w:p>
    <w:p w:rsidR="005530C4" w:rsidRPr="00F4754F" w:rsidRDefault="005530C4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lastRenderedPageBreak/>
        <w:t>Rozdělovač - sběrač DN200</w:t>
      </w:r>
    </w:p>
    <w:p w:rsidR="005530C4" w:rsidRDefault="005530C4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Do stávajícího rozdělovače - sběrače 200 je zavedena regulovaná sekundární topná voda </w:t>
      </w:r>
      <w:r w:rsidR="00A34646">
        <w:rPr>
          <w:szCs w:val="24"/>
        </w:rPr>
        <w:t xml:space="preserve">z kompaktní předávací stanice </w:t>
      </w:r>
      <w:r>
        <w:rPr>
          <w:szCs w:val="24"/>
        </w:rPr>
        <w:t xml:space="preserve">potrubím DN80. Na vstupu a výstupu do rozdělovače - sběrače jsou instalovány uzavírací armatury. </w:t>
      </w:r>
    </w:p>
    <w:p w:rsidR="00A34646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>Z rozdělovače - sběrače je napojeno pět okruhů vytápění.</w:t>
      </w:r>
    </w:p>
    <w:p w:rsidR="00A34646" w:rsidRDefault="00A34646" w:rsidP="001B041C">
      <w:pPr>
        <w:spacing w:before="120" w:line="260" w:lineRule="exact"/>
        <w:jc w:val="both"/>
        <w:rPr>
          <w:szCs w:val="24"/>
        </w:rPr>
      </w:pPr>
      <w:bookmarkStart w:id="56" w:name="OLE_LINK1"/>
      <w:r>
        <w:rPr>
          <w:szCs w:val="24"/>
        </w:rPr>
        <w:t xml:space="preserve">okruh 1 </w:t>
      </w:r>
      <w:r w:rsidR="00326DC5">
        <w:rPr>
          <w:szCs w:val="24"/>
        </w:rPr>
        <w:t>-</w:t>
      </w:r>
      <w:r>
        <w:rPr>
          <w:szCs w:val="24"/>
        </w:rPr>
        <w:t xml:space="preserve"> pavilon</w:t>
      </w:r>
      <w:r w:rsidR="00326DC5">
        <w:rPr>
          <w:szCs w:val="24"/>
        </w:rPr>
        <w:t xml:space="preserve"> E</w:t>
      </w:r>
      <w:r>
        <w:rPr>
          <w:szCs w:val="24"/>
        </w:rPr>
        <w:t xml:space="preserve"> </w:t>
      </w:r>
    </w:p>
    <w:p w:rsidR="00A34646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okruh 2 </w:t>
      </w:r>
      <w:r w:rsidR="00326DC5">
        <w:rPr>
          <w:szCs w:val="24"/>
        </w:rPr>
        <w:t>-</w:t>
      </w:r>
      <w:r>
        <w:rPr>
          <w:szCs w:val="24"/>
        </w:rPr>
        <w:t xml:space="preserve"> </w:t>
      </w:r>
      <w:r w:rsidR="00326DC5">
        <w:rPr>
          <w:szCs w:val="24"/>
        </w:rPr>
        <w:t>pavilon D</w:t>
      </w:r>
    </w:p>
    <w:bookmarkEnd w:id="56"/>
    <w:p w:rsidR="00A34646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LINK </w:instrText>
      </w:r>
      <w:r w:rsidR="004A2BFD">
        <w:rPr>
          <w:szCs w:val="24"/>
        </w:rPr>
        <w:instrText xml:space="preserve">Word.Document.12 "D:\\0_aktualní\\0000_ZS Aleszka Bilina_VS\\ZS Aleska Bilina_488-2019-04_D.1.4.2_TPS_vytapeni\\ZS Aleska Bilina_488-2019-04_D.1.4.2_TPS_vytapeni_Technicka zprava.docx" OLE_LINK1 </w:instrText>
      </w:r>
      <w:r>
        <w:rPr>
          <w:szCs w:val="24"/>
        </w:rPr>
        <w:instrText xml:space="preserve">\a \r </w:instrText>
      </w:r>
      <w:r>
        <w:rPr>
          <w:szCs w:val="24"/>
        </w:rPr>
        <w:fldChar w:fldCharType="separate"/>
      </w:r>
      <w:r>
        <w:rPr>
          <w:szCs w:val="24"/>
        </w:rPr>
        <w:t xml:space="preserve">okruh 3 - </w:t>
      </w:r>
      <w:r w:rsidR="00326DC5">
        <w:rPr>
          <w:szCs w:val="24"/>
        </w:rPr>
        <w:t>pavilon F, G</w:t>
      </w:r>
      <w:r>
        <w:rPr>
          <w:szCs w:val="24"/>
        </w:rPr>
        <w:t xml:space="preserve"> </w:t>
      </w:r>
    </w:p>
    <w:p w:rsidR="00A34646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t xml:space="preserve">okruh 4 - </w:t>
      </w:r>
      <w:r w:rsidR="00326DC5">
        <w:rPr>
          <w:szCs w:val="24"/>
        </w:rPr>
        <w:t>pavilon B</w:t>
      </w:r>
    </w:p>
    <w:p w:rsidR="00A34646" w:rsidRDefault="00A34646" w:rsidP="001B041C">
      <w:pPr>
        <w:spacing w:before="120" w:line="260" w:lineRule="exact"/>
        <w:jc w:val="both"/>
        <w:rPr>
          <w:szCs w:val="24"/>
        </w:rPr>
      </w:pPr>
      <w:r>
        <w:rPr>
          <w:szCs w:val="24"/>
        </w:rPr>
        <w:fldChar w:fldCharType="end"/>
      </w:r>
      <w:r>
        <w:rPr>
          <w:szCs w:val="24"/>
        </w:rPr>
        <w:t xml:space="preserve">okruh 5 </w:t>
      </w:r>
      <w:r w:rsidR="00326DC5">
        <w:rPr>
          <w:szCs w:val="24"/>
        </w:rPr>
        <w:t>-</w:t>
      </w:r>
      <w:r>
        <w:rPr>
          <w:szCs w:val="24"/>
        </w:rPr>
        <w:t xml:space="preserve"> </w:t>
      </w:r>
      <w:r w:rsidR="00326DC5">
        <w:rPr>
          <w:szCs w:val="24"/>
        </w:rPr>
        <w:t>pavilon A</w:t>
      </w:r>
    </w:p>
    <w:p w:rsidR="00326DC5" w:rsidRDefault="00F4754F" w:rsidP="001B041C">
      <w:pPr>
        <w:spacing w:before="120" w:line="260" w:lineRule="exact"/>
        <w:jc w:val="both"/>
        <w:rPr>
          <w:szCs w:val="24"/>
        </w:rPr>
      </w:pPr>
      <w:r w:rsidRPr="00F4754F">
        <w:rPr>
          <w:szCs w:val="24"/>
        </w:rPr>
        <w:t xml:space="preserve">V současné době systém vytápění neumožnuje regulaci jednotlivých větví, ale pouze jako celku, což je vzhledem k různým provozním dobám a potřebám tepla nevyhovující. </w:t>
      </w:r>
    </w:p>
    <w:p w:rsidR="007903BD" w:rsidRPr="007903BD" w:rsidRDefault="007903BD" w:rsidP="001B041C">
      <w:pPr>
        <w:spacing w:line="260" w:lineRule="exact"/>
        <w:jc w:val="both"/>
        <w:rPr>
          <w:szCs w:val="24"/>
        </w:rPr>
      </w:pPr>
      <w:bookmarkStart w:id="57" w:name="_Toc111212594"/>
      <w:bookmarkStart w:id="58" w:name="_Toc393469080"/>
    </w:p>
    <w:p w:rsidR="00EF6063" w:rsidRPr="007903BD" w:rsidRDefault="00EF6063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EF6063" w:rsidRPr="006547AD" w:rsidRDefault="006547AD" w:rsidP="006547AD">
      <w:pPr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line="260" w:lineRule="exact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F6063" w:rsidRPr="006547AD">
        <w:rPr>
          <w:b/>
          <w:bCs/>
          <w:sz w:val="28"/>
          <w:szCs w:val="28"/>
        </w:rPr>
        <w:t>Výpočet potřeby tepla</w:t>
      </w:r>
      <w:r w:rsidR="00611C26">
        <w:rPr>
          <w:b/>
          <w:bCs/>
          <w:sz w:val="28"/>
          <w:szCs w:val="28"/>
        </w:rPr>
        <w:t xml:space="preserve"> a</w:t>
      </w:r>
      <w:r w:rsidR="00EF6063" w:rsidRPr="006547AD">
        <w:rPr>
          <w:b/>
          <w:bCs/>
          <w:sz w:val="28"/>
          <w:szCs w:val="28"/>
        </w:rPr>
        <w:t xml:space="preserve"> bilance energií</w:t>
      </w:r>
    </w:p>
    <w:p w:rsidR="00EF6063" w:rsidRPr="007903BD" w:rsidRDefault="00EF6063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EF6063" w:rsidRPr="007903BD" w:rsidRDefault="00EF6063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Výkon </w:t>
      </w:r>
      <w:r w:rsidR="001D7EC9">
        <w:rPr>
          <w:szCs w:val="24"/>
        </w:rPr>
        <w:t>strojovny vytápění</w:t>
      </w:r>
      <w:r w:rsidRPr="007903BD">
        <w:rPr>
          <w:szCs w:val="24"/>
        </w:rPr>
        <w:t xml:space="preserve"> </w:t>
      </w:r>
      <w:r w:rsidR="001D7EC9">
        <w:rPr>
          <w:szCs w:val="24"/>
        </w:rPr>
        <w:t>je</w:t>
      </w:r>
      <w:r w:rsidRPr="007903BD">
        <w:rPr>
          <w:szCs w:val="24"/>
        </w:rPr>
        <w:t xml:space="preserve"> navržen dle </w:t>
      </w:r>
      <w:r w:rsidR="00D0305F">
        <w:rPr>
          <w:szCs w:val="24"/>
        </w:rPr>
        <w:t>skutečných spotřeb tepla za poslední</w:t>
      </w:r>
      <w:r w:rsidR="00986B28">
        <w:rPr>
          <w:szCs w:val="24"/>
        </w:rPr>
        <w:t>ch pět let</w:t>
      </w:r>
      <w:r w:rsidR="00D0305F">
        <w:rPr>
          <w:szCs w:val="24"/>
        </w:rPr>
        <w:t>.</w:t>
      </w:r>
    </w:p>
    <w:p w:rsidR="00EF6063" w:rsidRDefault="00EF6063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</w:p>
    <w:tbl>
      <w:tblPr>
        <w:tblStyle w:val="Mkatabulky"/>
        <w:tblW w:w="7513" w:type="dxa"/>
        <w:tblInd w:w="1129" w:type="dxa"/>
        <w:tblLook w:val="04A0" w:firstRow="1" w:lastRow="0" w:firstColumn="1" w:lastColumn="0" w:noHBand="0" w:noVBand="1"/>
      </w:tblPr>
      <w:tblGrid>
        <w:gridCol w:w="1276"/>
        <w:gridCol w:w="1985"/>
        <w:gridCol w:w="2268"/>
        <w:gridCol w:w="1984"/>
      </w:tblGrid>
      <w:tr w:rsidR="00D0305F" w:rsidTr="001B041C">
        <w:trPr>
          <w:trHeight w:val="260"/>
        </w:trPr>
        <w:tc>
          <w:tcPr>
            <w:tcW w:w="1276" w:type="dxa"/>
          </w:tcPr>
          <w:p w:rsidR="00D0305F" w:rsidRPr="00986B28" w:rsidRDefault="00D0305F" w:rsidP="001B041C">
            <w:pPr>
              <w:autoSpaceDE w:val="0"/>
              <w:autoSpaceDN w:val="0"/>
              <w:adjustRightInd w:val="0"/>
              <w:spacing w:line="320" w:lineRule="exact"/>
              <w:ind w:left="313" w:hanging="313"/>
              <w:jc w:val="center"/>
              <w:rPr>
                <w:szCs w:val="24"/>
              </w:rPr>
            </w:pPr>
          </w:p>
        </w:tc>
        <w:tc>
          <w:tcPr>
            <w:tcW w:w="1985" w:type="dxa"/>
          </w:tcPr>
          <w:p w:rsidR="00D0305F" w:rsidRPr="00986B28" w:rsidRDefault="00D0305F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  <w:lang w:val="en-US"/>
              </w:rPr>
            </w:pPr>
            <w:r w:rsidRPr="00986B28">
              <w:rPr>
                <w:szCs w:val="24"/>
              </w:rPr>
              <w:t>ZŠ</w:t>
            </w:r>
          </w:p>
        </w:tc>
        <w:tc>
          <w:tcPr>
            <w:tcW w:w="2268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Tělocvična + VZT</w:t>
            </w:r>
          </w:p>
        </w:tc>
        <w:tc>
          <w:tcPr>
            <w:tcW w:w="1984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TUV</w:t>
            </w:r>
          </w:p>
        </w:tc>
      </w:tr>
      <w:tr w:rsidR="00986B28" w:rsidTr="001B041C">
        <w:trPr>
          <w:trHeight w:val="260"/>
        </w:trPr>
        <w:tc>
          <w:tcPr>
            <w:tcW w:w="1276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left="313" w:hanging="313"/>
              <w:jc w:val="center"/>
              <w:rPr>
                <w:szCs w:val="24"/>
              </w:rPr>
            </w:pPr>
            <w:r>
              <w:rPr>
                <w:szCs w:val="24"/>
              </w:rPr>
              <w:t>rok</w:t>
            </w:r>
          </w:p>
        </w:tc>
        <w:tc>
          <w:tcPr>
            <w:tcW w:w="1985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[GJ/</w:t>
            </w:r>
            <w:proofErr w:type="spellStart"/>
            <w:r>
              <w:rPr>
                <w:szCs w:val="24"/>
                <w:lang w:val="en-US"/>
              </w:rPr>
              <w:t>rok</w:t>
            </w:r>
            <w:proofErr w:type="spellEnd"/>
            <w:r>
              <w:rPr>
                <w:szCs w:val="24"/>
                <w:lang w:val="en-US"/>
              </w:rPr>
              <w:t>]</w:t>
            </w:r>
          </w:p>
        </w:tc>
        <w:tc>
          <w:tcPr>
            <w:tcW w:w="2268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[GJ/</w:t>
            </w:r>
            <w:proofErr w:type="spellStart"/>
            <w:r>
              <w:rPr>
                <w:szCs w:val="24"/>
                <w:lang w:val="en-US"/>
              </w:rPr>
              <w:t>rok</w:t>
            </w:r>
            <w:proofErr w:type="spellEnd"/>
            <w:r>
              <w:rPr>
                <w:szCs w:val="24"/>
                <w:lang w:val="en-US"/>
              </w:rPr>
              <w:t>]</w:t>
            </w:r>
          </w:p>
        </w:tc>
        <w:tc>
          <w:tcPr>
            <w:tcW w:w="1984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[GJ/</w:t>
            </w:r>
            <w:proofErr w:type="spellStart"/>
            <w:r>
              <w:rPr>
                <w:szCs w:val="24"/>
                <w:lang w:val="en-US"/>
              </w:rPr>
              <w:t>rok</w:t>
            </w:r>
            <w:proofErr w:type="spellEnd"/>
            <w:r>
              <w:rPr>
                <w:szCs w:val="24"/>
                <w:lang w:val="en-US"/>
              </w:rPr>
              <w:t>]</w:t>
            </w:r>
          </w:p>
        </w:tc>
      </w:tr>
      <w:tr w:rsidR="00D0305F" w:rsidTr="001B041C">
        <w:trPr>
          <w:trHeight w:val="260"/>
        </w:trPr>
        <w:tc>
          <w:tcPr>
            <w:tcW w:w="1276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2014</w:t>
            </w:r>
          </w:p>
        </w:tc>
        <w:tc>
          <w:tcPr>
            <w:tcW w:w="1985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1304</w:t>
            </w:r>
          </w:p>
        </w:tc>
        <w:tc>
          <w:tcPr>
            <w:tcW w:w="2268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412</w:t>
            </w:r>
          </w:p>
        </w:tc>
        <w:tc>
          <w:tcPr>
            <w:tcW w:w="1984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212</w:t>
            </w:r>
          </w:p>
        </w:tc>
      </w:tr>
      <w:tr w:rsidR="00D0305F" w:rsidTr="001B041C">
        <w:trPr>
          <w:trHeight w:val="260"/>
        </w:trPr>
        <w:tc>
          <w:tcPr>
            <w:tcW w:w="1276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2015</w:t>
            </w:r>
          </w:p>
        </w:tc>
        <w:tc>
          <w:tcPr>
            <w:tcW w:w="1985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1372</w:t>
            </w:r>
          </w:p>
        </w:tc>
        <w:tc>
          <w:tcPr>
            <w:tcW w:w="2268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472</w:t>
            </w:r>
          </w:p>
        </w:tc>
        <w:tc>
          <w:tcPr>
            <w:tcW w:w="1984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</w:tr>
      <w:tr w:rsidR="00D0305F" w:rsidTr="001B041C">
        <w:trPr>
          <w:trHeight w:val="260"/>
        </w:trPr>
        <w:tc>
          <w:tcPr>
            <w:tcW w:w="1276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2016</w:t>
            </w:r>
          </w:p>
        </w:tc>
        <w:tc>
          <w:tcPr>
            <w:tcW w:w="1985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1450</w:t>
            </w:r>
          </w:p>
        </w:tc>
        <w:tc>
          <w:tcPr>
            <w:tcW w:w="2268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306</w:t>
            </w:r>
          </w:p>
        </w:tc>
        <w:tc>
          <w:tcPr>
            <w:tcW w:w="1984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229</w:t>
            </w:r>
          </w:p>
        </w:tc>
      </w:tr>
      <w:tr w:rsidR="00D0305F" w:rsidTr="001B041C">
        <w:trPr>
          <w:trHeight w:val="260"/>
        </w:trPr>
        <w:tc>
          <w:tcPr>
            <w:tcW w:w="1276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2017</w:t>
            </w:r>
          </w:p>
        </w:tc>
        <w:tc>
          <w:tcPr>
            <w:tcW w:w="1985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1460</w:t>
            </w:r>
          </w:p>
        </w:tc>
        <w:tc>
          <w:tcPr>
            <w:tcW w:w="2268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1984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225</w:t>
            </w:r>
          </w:p>
        </w:tc>
      </w:tr>
      <w:tr w:rsidR="00D0305F" w:rsidTr="001B041C">
        <w:trPr>
          <w:trHeight w:val="260"/>
        </w:trPr>
        <w:tc>
          <w:tcPr>
            <w:tcW w:w="1276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2018</w:t>
            </w:r>
          </w:p>
        </w:tc>
        <w:tc>
          <w:tcPr>
            <w:tcW w:w="1985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 w:rsidRPr="00986B28">
              <w:rPr>
                <w:szCs w:val="24"/>
              </w:rPr>
              <w:t>1356</w:t>
            </w:r>
          </w:p>
        </w:tc>
        <w:tc>
          <w:tcPr>
            <w:tcW w:w="2268" w:type="dxa"/>
          </w:tcPr>
          <w:p w:rsidR="00D0305F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490</w:t>
            </w:r>
          </w:p>
        </w:tc>
        <w:tc>
          <w:tcPr>
            <w:tcW w:w="1984" w:type="dxa"/>
          </w:tcPr>
          <w:p w:rsidR="00986B28" w:rsidRPr="00986B28" w:rsidRDefault="00986B28" w:rsidP="001B041C">
            <w:pPr>
              <w:autoSpaceDE w:val="0"/>
              <w:autoSpaceDN w:val="0"/>
              <w:adjustRightInd w:val="0"/>
              <w:spacing w:line="32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</w:tr>
    </w:tbl>
    <w:p w:rsidR="00D0305F" w:rsidRDefault="00D0305F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</w:p>
    <w:p w:rsidR="00986B28" w:rsidRDefault="00986B28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>
        <w:rPr>
          <w:szCs w:val="24"/>
        </w:rPr>
        <w:t xml:space="preserve">Navržené topné výkony: </w:t>
      </w:r>
    </w:p>
    <w:p w:rsidR="00986B28" w:rsidRDefault="00986B28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 xml:space="preserve">ZŠ - pavilon A </w:t>
      </w:r>
      <w:r>
        <w:rPr>
          <w:szCs w:val="24"/>
        </w:rPr>
        <w:tab/>
        <w:t>min. topný výkon</w:t>
      </w:r>
      <w:r>
        <w:rPr>
          <w:szCs w:val="24"/>
        </w:rPr>
        <w:tab/>
        <w:t>2</w:t>
      </w:r>
      <w:r w:rsidR="00DE2A76">
        <w:rPr>
          <w:szCs w:val="24"/>
        </w:rPr>
        <w:t>0</w:t>
      </w:r>
      <w:r>
        <w:rPr>
          <w:szCs w:val="24"/>
        </w:rPr>
        <w:t xml:space="preserve"> kW</w:t>
      </w:r>
      <w:r>
        <w:rPr>
          <w:szCs w:val="24"/>
        </w:rPr>
        <w:tab/>
        <w:t>max. topný výkon</w:t>
      </w:r>
      <w:r>
        <w:rPr>
          <w:szCs w:val="24"/>
        </w:rPr>
        <w:tab/>
      </w:r>
      <w:r w:rsidR="00DE2A76">
        <w:rPr>
          <w:szCs w:val="24"/>
        </w:rPr>
        <w:t>67</w:t>
      </w:r>
      <w:r>
        <w:rPr>
          <w:szCs w:val="24"/>
        </w:rPr>
        <w:t xml:space="preserve"> kW</w:t>
      </w:r>
    </w:p>
    <w:p w:rsidR="00986B28" w:rsidRDefault="00986B28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 xml:space="preserve">ZŠ - pavilon B </w:t>
      </w:r>
      <w:r>
        <w:rPr>
          <w:szCs w:val="24"/>
        </w:rPr>
        <w:tab/>
        <w:t>min. topný výkon</w:t>
      </w:r>
      <w:r>
        <w:rPr>
          <w:szCs w:val="24"/>
        </w:rPr>
        <w:tab/>
      </w:r>
      <w:r w:rsidR="00DE2A76">
        <w:rPr>
          <w:szCs w:val="24"/>
        </w:rPr>
        <w:t>18</w:t>
      </w:r>
      <w:r>
        <w:rPr>
          <w:szCs w:val="24"/>
        </w:rPr>
        <w:t xml:space="preserve"> kW</w:t>
      </w:r>
      <w:r>
        <w:rPr>
          <w:szCs w:val="24"/>
        </w:rPr>
        <w:tab/>
        <w:t>max. topný výkon</w:t>
      </w:r>
      <w:r>
        <w:rPr>
          <w:szCs w:val="24"/>
        </w:rPr>
        <w:tab/>
      </w:r>
      <w:r w:rsidR="004B7D84">
        <w:rPr>
          <w:szCs w:val="24"/>
        </w:rPr>
        <w:t>6</w:t>
      </w:r>
      <w:r w:rsidR="00DE2A76">
        <w:rPr>
          <w:szCs w:val="24"/>
        </w:rPr>
        <w:t xml:space="preserve">0 </w:t>
      </w:r>
      <w:r>
        <w:rPr>
          <w:szCs w:val="24"/>
        </w:rPr>
        <w:t>kW</w:t>
      </w:r>
    </w:p>
    <w:p w:rsidR="00986B28" w:rsidRDefault="00986B28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 xml:space="preserve">ZŠ - pavilon D </w:t>
      </w:r>
      <w:r>
        <w:rPr>
          <w:szCs w:val="24"/>
        </w:rPr>
        <w:tab/>
        <w:t>min. topný výkon</w:t>
      </w:r>
      <w:r>
        <w:rPr>
          <w:szCs w:val="24"/>
        </w:rPr>
        <w:tab/>
      </w:r>
      <w:r w:rsidR="00DE2A76">
        <w:rPr>
          <w:szCs w:val="24"/>
        </w:rPr>
        <w:t>29</w:t>
      </w:r>
      <w:r>
        <w:rPr>
          <w:szCs w:val="24"/>
        </w:rPr>
        <w:t xml:space="preserve"> kW</w:t>
      </w:r>
      <w:r>
        <w:rPr>
          <w:szCs w:val="24"/>
        </w:rPr>
        <w:tab/>
        <w:t>max. topný výkon</w:t>
      </w:r>
      <w:r>
        <w:rPr>
          <w:szCs w:val="24"/>
        </w:rPr>
        <w:tab/>
      </w:r>
      <w:r w:rsidR="00DE2A76">
        <w:rPr>
          <w:szCs w:val="24"/>
        </w:rPr>
        <w:t>97</w:t>
      </w:r>
      <w:r>
        <w:rPr>
          <w:szCs w:val="24"/>
        </w:rPr>
        <w:t xml:space="preserve"> kW</w:t>
      </w:r>
    </w:p>
    <w:p w:rsidR="00986B28" w:rsidRDefault="00986B28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 xml:space="preserve">ZŠ - pavilon E </w:t>
      </w:r>
      <w:r>
        <w:rPr>
          <w:szCs w:val="24"/>
        </w:rPr>
        <w:tab/>
        <w:t>min. topný výkon</w:t>
      </w:r>
      <w:r>
        <w:rPr>
          <w:szCs w:val="24"/>
        </w:rPr>
        <w:tab/>
      </w:r>
      <w:r w:rsidR="00DE2A76">
        <w:rPr>
          <w:szCs w:val="24"/>
        </w:rPr>
        <w:t>10</w:t>
      </w:r>
      <w:r>
        <w:rPr>
          <w:szCs w:val="24"/>
        </w:rPr>
        <w:t xml:space="preserve"> kW</w:t>
      </w:r>
      <w:r>
        <w:rPr>
          <w:szCs w:val="24"/>
        </w:rPr>
        <w:tab/>
        <w:t>max. topný výkon</w:t>
      </w:r>
      <w:r>
        <w:rPr>
          <w:szCs w:val="24"/>
        </w:rPr>
        <w:tab/>
      </w:r>
      <w:r w:rsidR="00DE2A76">
        <w:rPr>
          <w:szCs w:val="24"/>
        </w:rPr>
        <w:t>32</w:t>
      </w:r>
      <w:r>
        <w:rPr>
          <w:szCs w:val="24"/>
        </w:rPr>
        <w:t xml:space="preserve"> kW</w:t>
      </w:r>
    </w:p>
    <w:p w:rsidR="00986B28" w:rsidRDefault="00986B28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>ZŠ - pavilon F,</w:t>
      </w:r>
      <w:r w:rsidR="004B7D84">
        <w:rPr>
          <w:szCs w:val="24"/>
        </w:rPr>
        <w:t xml:space="preserve"> </w:t>
      </w:r>
      <w:r>
        <w:rPr>
          <w:szCs w:val="24"/>
        </w:rPr>
        <w:t xml:space="preserve">G </w:t>
      </w:r>
      <w:r>
        <w:rPr>
          <w:szCs w:val="24"/>
        </w:rPr>
        <w:tab/>
        <w:t>min. topný výkon</w:t>
      </w:r>
      <w:r>
        <w:rPr>
          <w:szCs w:val="24"/>
        </w:rPr>
        <w:tab/>
      </w:r>
      <w:r w:rsidR="00DE2A76">
        <w:rPr>
          <w:szCs w:val="24"/>
        </w:rPr>
        <w:t>26</w:t>
      </w:r>
      <w:r>
        <w:rPr>
          <w:szCs w:val="24"/>
        </w:rPr>
        <w:t xml:space="preserve"> kW</w:t>
      </w:r>
      <w:r>
        <w:rPr>
          <w:szCs w:val="24"/>
        </w:rPr>
        <w:tab/>
        <w:t>max. topný výkon</w:t>
      </w:r>
      <w:r>
        <w:rPr>
          <w:szCs w:val="24"/>
        </w:rPr>
        <w:tab/>
      </w:r>
      <w:r w:rsidR="004B7D84">
        <w:rPr>
          <w:szCs w:val="24"/>
        </w:rPr>
        <w:t>8</w:t>
      </w:r>
      <w:r w:rsidR="00DE2A76">
        <w:rPr>
          <w:szCs w:val="24"/>
        </w:rPr>
        <w:t>6</w:t>
      </w:r>
      <w:r>
        <w:rPr>
          <w:szCs w:val="24"/>
        </w:rPr>
        <w:t xml:space="preserve"> kW</w:t>
      </w:r>
    </w:p>
    <w:p w:rsidR="00986B28" w:rsidRDefault="004B7D84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>tělocvična</w:t>
      </w:r>
      <w:r w:rsidR="00986B28">
        <w:rPr>
          <w:szCs w:val="24"/>
        </w:rPr>
        <w:t xml:space="preserve"> </w:t>
      </w:r>
      <w:r w:rsidR="00986B28">
        <w:rPr>
          <w:szCs w:val="24"/>
        </w:rPr>
        <w:tab/>
        <w:t>min. topný výkon</w:t>
      </w:r>
      <w:r w:rsidR="00986B28">
        <w:rPr>
          <w:szCs w:val="24"/>
        </w:rPr>
        <w:tab/>
      </w:r>
      <w:r>
        <w:rPr>
          <w:szCs w:val="24"/>
        </w:rPr>
        <w:t>38</w:t>
      </w:r>
      <w:r w:rsidR="00986B28">
        <w:rPr>
          <w:szCs w:val="24"/>
        </w:rPr>
        <w:t xml:space="preserve"> kW</w:t>
      </w:r>
      <w:r w:rsidR="00986B28">
        <w:rPr>
          <w:szCs w:val="24"/>
        </w:rPr>
        <w:tab/>
        <w:t>max. topný výkon</w:t>
      </w:r>
      <w:r w:rsidR="00986B28">
        <w:rPr>
          <w:szCs w:val="24"/>
        </w:rPr>
        <w:tab/>
      </w:r>
      <w:r>
        <w:rPr>
          <w:szCs w:val="24"/>
        </w:rPr>
        <w:t>94</w:t>
      </w:r>
      <w:r w:rsidR="00986B28">
        <w:rPr>
          <w:szCs w:val="24"/>
        </w:rPr>
        <w:t xml:space="preserve"> kW</w:t>
      </w:r>
    </w:p>
    <w:p w:rsidR="00986B28" w:rsidRDefault="004B7D84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>vzduchotechnika</w:t>
      </w:r>
      <w:r w:rsidR="00986B28">
        <w:rPr>
          <w:szCs w:val="24"/>
        </w:rPr>
        <w:tab/>
        <w:t>min. topný výkon</w:t>
      </w:r>
      <w:r w:rsidR="00986B28">
        <w:rPr>
          <w:szCs w:val="24"/>
        </w:rPr>
        <w:tab/>
      </w:r>
      <w:r>
        <w:rPr>
          <w:szCs w:val="24"/>
        </w:rPr>
        <w:t>30</w:t>
      </w:r>
      <w:r w:rsidR="00986B28">
        <w:rPr>
          <w:szCs w:val="24"/>
        </w:rPr>
        <w:t xml:space="preserve"> kW</w:t>
      </w:r>
      <w:r w:rsidR="00986B28">
        <w:rPr>
          <w:szCs w:val="24"/>
        </w:rPr>
        <w:tab/>
        <w:t>max. topný výkon</w:t>
      </w:r>
      <w:r w:rsidR="00986B28">
        <w:rPr>
          <w:szCs w:val="24"/>
        </w:rPr>
        <w:tab/>
        <w:t>7</w:t>
      </w:r>
      <w:r>
        <w:rPr>
          <w:szCs w:val="24"/>
        </w:rPr>
        <w:t>5</w:t>
      </w:r>
      <w:r w:rsidR="00986B28">
        <w:rPr>
          <w:szCs w:val="24"/>
        </w:rPr>
        <w:t xml:space="preserve"> kW</w:t>
      </w:r>
    </w:p>
    <w:p w:rsidR="004B7D84" w:rsidRDefault="004B7D84" w:rsidP="001B041C">
      <w:pPr>
        <w:tabs>
          <w:tab w:val="left" w:pos="3119"/>
          <w:tab w:val="left" w:pos="4962"/>
          <w:tab w:val="left" w:pos="6237"/>
          <w:tab w:val="left" w:pos="8222"/>
        </w:tabs>
        <w:spacing w:before="60" w:line="260" w:lineRule="exact"/>
        <w:ind w:left="567"/>
        <w:jc w:val="both"/>
        <w:rPr>
          <w:szCs w:val="24"/>
        </w:rPr>
      </w:pPr>
      <w:r>
        <w:rPr>
          <w:szCs w:val="24"/>
        </w:rPr>
        <w:t>ohřev teplé vody</w:t>
      </w:r>
      <w:r>
        <w:rPr>
          <w:szCs w:val="24"/>
        </w:rPr>
        <w:tab/>
        <w:t>min. topný výkon</w:t>
      </w:r>
      <w:r>
        <w:rPr>
          <w:szCs w:val="24"/>
        </w:rPr>
        <w:tab/>
        <w:t>50 kW</w:t>
      </w:r>
      <w:r>
        <w:rPr>
          <w:szCs w:val="24"/>
        </w:rPr>
        <w:tab/>
        <w:t>max. topný výkon</w:t>
      </w:r>
      <w:r>
        <w:rPr>
          <w:szCs w:val="24"/>
        </w:rPr>
        <w:tab/>
        <w:t>135 kW</w:t>
      </w:r>
    </w:p>
    <w:p w:rsidR="00986B28" w:rsidRDefault="00986B28" w:rsidP="001B041C">
      <w:pPr>
        <w:tabs>
          <w:tab w:val="left" w:pos="3119"/>
        </w:tabs>
        <w:spacing w:before="120" w:line="260" w:lineRule="exact"/>
        <w:ind w:left="567"/>
        <w:jc w:val="both"/>
        <w:rPr>
          <w:szCs w:val="24"/>
        </w:rPr>
      </w:pPr>
    </w:p>
    <w:p w:rsidR="00DE2A76" w:rsidRDefault="004B7D84" w:rsidP="001B041C">
      <w:pPr>
        <w:tabs>
          <w:tab w:val="left" w:pos="3119"/>
        </w:tabs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>
        <w:rPr>
          <w:szCs w:val="24"/>
        </w:rPr>
        <w:t>Celkový topný výkon strojovny</w:t>
      </w:r>
    </w:p>
    <w:p w:rsidR="00DE2A76" w:rsidRPr="00F11042" w:rsidRDefault="00DE2A76" w:rsidP="001B041C">
      <w:pPr>
        <w:tabs>
          <w:tab w:val="left" w:pos="1134"/>
          <w:tab w:val="left" w:pos="3119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  <w:lang w:val="en-US"/>
        </w:rPr>
      </w:pPr>
      <w:r>
        <w:rPr>
          <w:szCs w:val="24"/>
        </w:rPr>
        <w:tab/>
        <w:t>Q</w:t>
      </w:r>
      <w:r w:rsidR="00F11042">
        <w:rPr>
          <w:szCs w:val="24"/>
          <w:vertAlign w:val="subscript"/>
        </w:rPr>
        <w:t>S</w:t>
      </w:r>
      <w:r w:rsidR="0084330E">
        <w:rPr>
          <w:szCs w:val="24"/>
          <w:vertAlign w:val="subscript"/>
        </w:rPr>
        <w:t>T</w:t>
      </w:r>
      <w:r>
        <w:rPr>
          <w:szCs w:val="24"/>
        </w:rPr>
        <w:t xml:space="preserve"> = 0,7 (Q</w:t>
      </w:r>
      <w:r w:rsidRPr="00DE2A76">
        <w:rPr>
          <w:szCs w:val="24"/>
          <w:vertAlign w:val="subscript"/>
        </w:rPr>
        <w:t>A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B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D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E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FG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TEL</w:t>
      </w:r>
      <w:r>
        <w:rPr>
          <w:szCs w:val="24"/>
        </w:rPr>
        <w:t>) + Q</w:t>
      </w:r>
      <w:r w:rsidRPr="00DE2A76">
        <w:rPr>
          <w:szCs w:val="24"/>
          <w:vertAlign w:val="subscript"/>
        </w:rPr>
        <w:t>VZT</w:t>
      </w:r>
      <w:r>
        <w:rPr>
          <w:szCs w:val="24"/>
        </w:rPr>
        <w:t xml:space="preserve"> + Q</w:t>
      </w:r>
      <w:r w:rsidRPr="00DE2A76">
        <w:rPr>
          <w:szCs w:val="24"/>
          <w:vertAlign w:val="subscript"/>
        </w:rPr>
        <w:t>TV</w:t>
      </w:r>
      <w:r>
        <w:rPr>
          <w:szCs w:val="24"/>
        </w:rPr>
        <w:t xml:space="preserve"> </w:t>
      </w:r>
      <w:r w:rsidR="00F11042">
        <w:rPr>
          <w:szCs w:val="24"/>
          <w:lang w:val="en-US"/>
        </w:rPr>
        <w:t>[kW]</w:t>
      </w:r>
    </w:p>
    <w:p w:rsidR="00F11042" w:rsidRDefault="00DE2A76" w:rsidP="001B041C">
      <w:pPr>
        <w:tabs>
          <w:tab w:val="left" w:pos="1134"/>
          <w:tab w:val="left" w:pos="3119"/>
        </w:tabs>
        <w:autoSpaceDE w:val="0"/>
        <w:autoSpaceDN w:val="0"/>
        <w:adjustRightInd w:val="0"/>
        <w:spacing w:before="80" w:line="260" w:lineRule="exact"/>
        <w:jc w:val="both"/>
        <w:rPr>
          <w:szCs w:val="24"/>
        </w:rPr>
      </w:pPr>
      <w:r>
        <w:rPr>
          <w:szCs w:val="24"/>
        </w:rPr>
        <w:tab/>
        <w:t>Q</w:t>
      </w:r>
      <w:r w:rsidR="00F11042">
        <w:rPr>
          <w:szCs w:val="24"/>
          <w:vertAlign w:val="subscript"/>
        </w:rPr>
        <w:t>S</w:t>
      </w:r>
      <w:r w:rsidR="0084330E">
        <w:rPr>
          <w:szCs w:val="24"/>
          <w:vertAlign w:val="subscript"/>
        </w:rPr>
        <w:t>T</w:t>
      </w:r>
      <w:r>
        <w:rPr>
          <w:szCs w:val="24"/>
        </w:rPr>
        <w:t xml:space="preserve"> = 0,7 (67 + 60 + 97 + 32 + 86 +94) + 75 + 135</w:t>
      </w:r>
      <w:r w:rsidR="00F11042">
        <w:rPr>
          <w:szCs w:val="24"/>
        </w:rPr>
        <w:t xml:space="preserve"> </w:t>
      </w:r>
    </w:p>
    <w:p w:rsidR="00986B28" w:rsidRDefault="00DE2A76" w:rsidP="0084330E">
      <w:pPr>
        <w:tabs>
          <w:tab w:val="left" w:pos="1134"/>
          <w:tab w:val="left" w:pos="3119"/>
        </w:tabs>
        <w:autoSpaceDE w:val="0"/>
        <w:autoSpaceDN w:val="0"/>
        <w:adjustRightInd w:val="0"/>
        <w:spacing w:before="80" w:line="260" w:lineRule="exact"/>
        <w:jc w:val="both"/>
        <w:rPr>
          <w:szCs w:val="24"/>
        </w:rPr>
      </w:pPr>
      <w:r>
        <w:rPr>
          <w:szCs w:val="24"/>
        </w:rPr>
        <w:tab/>
        <w:t>Q</w:t>
      </w:r>
      <w:r w:rsidR="00F11042">
        <w:rPr>
          <w:szCs w:val="24"/>
          <w:vertAlign w:val="subscript"/>
        </w:rPr>
        <w:t>S</w:t>
      </w:r>
      <w:r w:rsidR="0084330E">
        <w:rPr>
          <w:szCs w:val="24"/>
          <w:vertAlign w:val="subscript"/>
        </w:rPr>
        <w:t>T</w:t>
      </w:r>
      <w:r>
        <w:rPr>
          <w:szCs w:val="24"/>
        </w:rPr>
        <w:t xml:space="preserve"> = </w:t>
      </w:r>
      <w:proofErr w:type="spellStart"/>
      <w:r>
        <w:rPr>
          <w:szCs w:val="24"/>
        </w:rPr>
        <w:t>max</w:t>
      </w:r>
      <w:proofErr w:type="spellEnd"/>
      <w:r>
        <w:rPr>
          <w:szCs w:val="24"/>
        </w:rPr>
        <w:t xml:space="preserve"> 515,2 </w:t>
      </w:r>
      <w:proofErr w:type="gramStart"/>
      <w:r>
        <w:rPr>
          <w:szCs w:val="24"/>
        </w:rPr>
        <w:t>kW,  min</w:t>
      </w:r>
      <w:proofErr w:type="gramEnd"/>
      <w:r>
        <w:rPr>
          <w:szCs w:val="24"/>
        </w:rPr>
        <w:t xml:space="preserve"> 178,7 kW</w:t>
      </w:r>
    </w:p>
    <w:p w:rsidR="004B7D84" w:rsidRDefault="00DE2A76" w:rsidP="001B041C">
      <w:pPr>
        <w:tabs>
          <w:tab w:val="left" w:pos="3119"/>
        </w:tabs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>
        <w:rPr>
          <w:szCs w:val="24"/>
        </w:rPr>
        <w:tab/>
      </w:r>
    </w:p>
    <w:p w:rsidR="00EF6063" w:rsidRPr="007903BD" w:rsidRDefault="00986B28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 </w:t>
      </w:r>
      <w:r w:rsidR="00EF6063" w:rsidRPr="007903BD">
        <w:rPr>
          <w:szCs w:val="24"/>
        </w:rPr>
        <w:t xml:space="preserve">(Poznámka: roční spotřeba tepla je závislá na způsobu vytápění, na použití vhodné regulace </w:t>
      </w:r>
      <w:r w:rsidR="00DE2A76">
        <w:rPr>
          <w:szCs w:val="24"/>
        </w:rPr>
        <w:t>jednotlivých okruhů vytápění</w:t>
      </w:r>
      <w:r w:rsidR="00EF6063" w:rsidRPr="007903BD">
        <w:rPr>
          <w:szCs w:val="24"/>
        </w:rPr>
        <w:t>, skutečné venkovní teplotě v zimním období, na spotřebě teplé vody).</w:t>
      </w:r>
    </w:p>
    <w:p w:rsidR="00EF6063" w:rsidRDefault="00EF6063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361121" w:rsidRDefault="00361121" w:rsidP="001B041C">
      <w:pPr>
        <w:spacing w:line="260" w:lineRule="exact"/>
        <w:jc w:val="both"/>
        <w:rPr>
          <w:szCs w:val="24"/>
        </w:rPr>
      </w:pPr>
    </w:p>
    <w:p w:rsidR="006547AD" w:rsidRPr="007903BD" w:rsidRDefault="006547AD" w:rsidP="001B041C">
      <w:pPr>
        <w:spacing w:line="260" w:lineRule="exact"/>
        <w:jc w:val="both"/>
        <w:rPr>
          <w:szCs w:val="24"/>
        </w:rPr>
      </w:pPr>
    </w:p>
    <w:p w:rsidR="00361121" w:rsidRPr="006547AD" w:rsidRDefault="00F859BF" w:rsidP="001B041C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 w:val="28"/>
          <w:szCs w:val="28"/>
        </w:rPr>
      </w:pPr>
      <w:r w:rsidRPr="006547AD">
        <w:rPr>
          <w:b/>
          <w:bCs/>
          <w:sz w:val="28"/>
          <w:szCs w:val="28"/>
        </w:rPr>
        <w:lastRenderedPageBreak/>
        <w:t xml:space="preserve">Popis technického </w:t>
      </w:r>
      <w:r w:rsidR="00361121" w:rsidRPr="006547AD">
        <w:rPr>
          <w:b/>
          <w:bCs/>
          <w:sz w:val="28"/>
          <w:szCs w:val="28"/>
        </w:rPr>
        <w:t>řešení</w:t>
      </w:r>
    </w:p>
    <w:p w:rsidR="00657B16" w:rsidRPr="007903BD" w:rsidRDefault="00657B16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EF6063" w:rsidRPr="006A7EC2" w:rsidRDefault="00FA73DB" w:rsidP="001B041C">
      <w:pPr>
        <w:numPr>
          <w:ilvl w:val="1"/>
          <w:numId w:val="18"/>
        </w:numPr>
        <w:spacing w:before="120" w:line="260" w:lineRule="exact"/>
        <w:ind w:left="0" w:firstLine="567"/>
        <w:jc w:val="both"/>
        <w:rPr>
          <w:szCs w:val="24"/>
          <w:u w:val="single"/>
        </w:rPr>
      </w:pPr>
      <w:r>
        <w:rPr>
          <w:szCs w:val="24"/>
          <w:u w:val="single"/>
        </w:rPr>
        <w:t>Strojovna vytápění</w:t>
      </w:r>
    </w:p>
    <w:p w:rsidR="006C6248" w:rsidRPr="001B041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Na </w:t>
      </w:r>
      <w:r w:rsidR="00F11042" w:rsidRPr="001B041C">
        <w:rPr>
          <w:szCs w:val="24"/>
        </w:rPr>
        <w:t xml:space="preserve">horkovodní </w:t>
      </w:r>
      <w:r w:rsidRPr="001B041C">
        <w:rPr>
          <w:szCs w:val="24"/>
        </w:rPr>
        <w:t>přípojce tepla budou ve strojovně vytápění instalovány na přívodním</w:t>
      </w:r>
      <w:r w:rsidR="003C3284" w:rsidRPr="001B041C">
        <w:rPr>
          <w:szCs w:val="24"/>
        </w:rPr>
        <w:t xml:space="preserve"> potrubí</w:t>
      </w:r>
      <w:r w:rsidR="003C3284" w:rsidRPr="001B041C">
        <w:rPr>
          <w:szCs w:val="24"/>
          <w:lang w:val="en-US"/>
        </w:rPr>
        <w:t xml:space="preserve">; </w:t>
      </w:r>
      <w:r w:rsidR="003C3284" w:rsidRPr="001B041C">
        <w:rPr>
          <w:szCs w:val="24"/>
        </w:rPr>
        <w:t xml:space="preserve">ruční uzavírací mezi-přírubová klapka BOAX DN 80 PN 16, havarijní mezi-přírubová uzavírací klapka s el. </w:t>
      </w:r>
      <w:proofErr w:type="gramStart"/>
      <w:r w:rsidR="003C3284" w:rsidRPr="001B041C">
        <w:rPr>
          <w:szCs w:val="24"/>
        </w:rPr>
        <w:t>pohonem</w:t>
      </w:r>
      <w:proofErr w:type="gramEnd"/>
      <w:r w:rsidR="003C3284" w:rsidRPr="001B041C">
        <w:rPr>
          <w:szCs w:val="24"/>
        </w:rPr>
        <w:t xml:space="preserve"> DN80 PN16 a přírubový filtr BOA DN80. Na zpětném potrubí budou instalovány</w:t>
      </w:r>
      <w:r w:rsidR="003C3284" w:rsidRPr="001B041C">
        <w:rPr>
          <w:szCs w:val="24"/>
          <w:lang w:val="en-US"/>
        </w:rPr>
        <w:t xml:space="preserve">; </w:t>
      </w:r>
      <w:r w:rsidR="003C3284" w:rsidRPr="001B041C">
        <w:rPr>
          <w:szCs w:val="24"/>
        </w:rPr>
        <w:t>ruční uzavírací mezi-přírubová klapka BOAX DN 80 PN 16 a zpětná mezi-přírubová kla</w:t>
      </w:r>
      <w:r w:rsidRPr="001B041C">
        <w:rPr>
          <w:szCs w:val="24"/>
        </w:rPr>
        <w:t>pk</w:t>
      </w:r>
      <w:r w:rsidR="003C3284" w:rsidRPr="001B041C">
        <w:rPr>
          <w:szCs w:val="24"/>
        </w:rPr>
        <w:t>a</w:t>
      </w:r>
      <w:r w:rsidRPr="001B041C">
        <w:rPr>
          <w:szCs w:val="24"/>
        </w:rPr>
        <w:t xml:space="preserve"> BOA-RVK DN80 PN 16</w:t>
      </w:r>
      <w:r w:rsidR="003C3284" w:rsidRPr="001B041C">
        <w:rPr>
          <w:szCs w:val="24"/>
        </w:rPr>
        <w:t>.</w:t>
      </w:r>
      <w:r w:rsidRPr="001B041C">
        <w:rPr>
          <w:szCs w:val="24"/>
        </w:rPr>
        <w:t xml:space="preserve"> Přípojka tepla potrubí DN80 je dále rozdělena na část vytápění 1- potrubí DN </w:t>
      </w:r>
      <w:r w:rsidR="00F859BF" w:rsidRPr="001B041C">
        <w:rPr>
          <w:szCs w:val="24"/>
        </w:rPr>
        <w:t>80</w:t>
      </w:r>
      <w:r w:rsidRPr="001B041C">
        <w:rPr>
          <w:szCs w:val="24"/>
        </w:rPr>
        <w:t>, část vytápění 2 - potrubí DN65 a část pro ohřev TV - potrubí DN 50. Dále na přívodu</w:t>
      </w:r>
      <w:r w:rsidR="001B041C" w:rsidRPr="001B041C">
        <w:rPr>
          <w:szCs w:val="24"/>
        </w:rPr>
        <w:t xml:space="preserve"> </w:t>
      </w:r>
      <w:r w:rsidRPr="001B041C">
        <w:rPr>
          <w:szCs w:val="24"/>
        </w:rPr>
        <w:t xml:space="preserve">a zpátečce </w:t>
      </w:r>
      <w:r w:rsidR="001B041C" w:rsidRPr="001B041C">
        <w:rPr>
          <w:szCs w:val="24"/>
        </w:rPr>
        <w:t xml:space="preserve">horkovodu </w:t>
      </w:r>
      <w:r w:rsidRPr="001B041C">
        <w:rPr>
          <w:szCs w:val="24"/>
        </w:rPr>
        <w:t>budou instalovány jímkové teploměry (0-120 °C) a tlakoměry (0-</w:t>
      </w:r>
      <w:r w:rsidR="001B041C" w:rsidRPr="001B041C">
        <w:rPr>
          <w:szCs w:val="24"/>
        </w:rPr>
        <w:t>6</w:t>
      </w:r>
      <w:r w:rsidRPr="001B041C">
        <w:rPr>
          <w:szCs w:val="24"/>
        </w:rPr>
        <w:t xml:space="preserve"> bar)</w:t>
      </w:r>
      <w:r w:rsidR="001B041C" w:rsidRPr="001B041C">
        <w:rPr>
          <w:szCs w:val="24"/>
        </w:rPr>
        <w:t>.</w:t>
      </w:r>
    </w:p>
    <w:p w:rsidR="00F859BF" w:rsidRPr="001B041C" w:rsidRDefault="00F859BF" w:rsidP="001B041C">
      <w:pPr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V části vytápění 1 bude instalován nový trubkový rozdělovač - sběrač DN200 s pěti topnými okruhy. Na přívodním potrubí do rozdělovače bude instalována mezi-přírubová uzavírací klapka DN80. Na zpětném potrubí ze sběrače bude instalován stávající (přemístěný) ultrazvukový měřič tepla </w:t>
      </w:r>
      <w:proofErr w:type="spellStart"/>
      <w:r w:rsidRPr="001B041C">
        <w:rPr>
          <w:szCs w:val="24"/>
        </w:rPr>
        <w:t>Kamstrup</w:t>
      </w:r>
      <w:proofErr w:type="spellEnd"/>
      <w:r w:rsidRPr="001B041C">
        <w:rPr>
          <w:szCs w:val="24"/>
        </w:rPr>
        <w:t xml:space="preserve"> </w:t>
      </w:r>
      <w:proofErr w:type="spellStart"/>
      <w:r w:rsidRPr="001B041C">
        <w:rPr>
          <w:szCs w:val="24"/>
        </w:rPr>
        <w:t>Multical</w:t>
      </w:r>
      <w:proofErr w:type="spellEnd"/>
      <w:r w:rsidRPr="001B041C">
        <w:rPr>
          <w:szCs w:val="24"/>
        </w:rPr>
        <w:t xml:space="preserve"> 401 typ 66WS2BH 276, G2“- délka 300 mm, </w:t>
      </w:r>
      <w:proofErr w:type="spellStart"/>
      <w:r w:rsidRPr="001B041C">
        <w:rPr>
          <w:szCs w:val="24"/>
        </w:rPr>
        <w:t>qp</w:t>
      </w:r>
      <w:proofErr w:type="spellEnd"/>
      <w:r w:rsidRPr="001B041C">
        <w:rPr>
          <w:szCs w:val="24"/>
        </w:rPr>
        <w:t xml:space="preserve"> 10, </w:t>
      </w:r>
      <w:proofErr w:type="spellStart"/>
      <w:r w:rsidRPr="001B041C">
        <w:rPr>
          <w:szCs w:val="24"/>
        </w:rPr>
        <w:t>qi</w:t>
      </w:r>
      <w:proofErr w:type="spellEnd"/>
      <w:r w:rsidRPr="001B041C">
        <w:rPr>
          <w:szCs w:val="24"/>
        </w:rPr>
        <w:t xml:space="preserve"> 0.1, </w:t>
      </w:r>
      <w:proofErr w:type="spellStart"/>
      <w:r w:rsidRPr="001B041C">
        <w:rPr>
          <w:szCs w:val="24"/>
        </w:rPr>
        <w:t>qs</w:t>
      </w:r>
      <w:proofErr w:type="spellEnd"/>
      <w:r w:rsidRPr="001B041C">
        <w:rPr>
          <w:szCs w:val="24"/>
        </w:rPr>
        <w:t xml:space="preserve"> 20 m</w:t>
      </w:r>
      <w:r w:rsidRPr="001B041C">
        <w:rPr>
          <w:szCs w:val="24"/>
          <w:vertAlign w:val="superscript"/>
        </w:rPr>
        <w:t>3</w:t>
      </w:r>
      <w:r w:rsidRPr="001B041C">
        <w:rPr>
          <w:szCs w:val="24"/>
        </w:rPr>
        <w:t>.h</w:t>
      </w:r>
      <w:r w:rsidRPr="001B041C">
        <w:rPr>
          <w:szCs w:val="24"/>
          <w:vertAlign w:val="superscript"/>
        </w:rPr>
        <w:t>-1</w:t>
      </w:r>
      <w:r w:rsidRPr="001B041C">
        <w:rPr>
          <w:szCs w:val="24"/>
        </w:rPr>
        <w:t xml:space="preserve">). </w:t>
      </w:r>
    </w:p>
    <w:p w:rsidR="00F859BF" w:rsidRPr="001B041C" w:rsidRDefault="00F859BF" w:rsidP="001B041C">
      <w:pPr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V části vytápění 2 bude instalován nový trubkový rozdělovač - sběrač DN125 se dvěma topnými okruhy. Na přívodním potrubí do rozdělovače bude instalována mezi-přírubová uzavírací klapka DN65. Na zpětném potrubí ze sběrače bude instalován stávající (přemístěný) ultrazvukový měřič tepla </w:t>
      </w:r>
      <w:proofErr w:type="spellStart"/>
      <w:r w:rsidRPr="001B041C">
        <w:rPr>
          <w:szCs w:val="24"/>
        </w:rPr>
        <w:t>Kamstrup</w:t>
      </w:r>
      <w:proofErr w:type="spellEnd"/>
      <w:r w:rsidRPr="001B041C">
        <w:rPr>
          <w:szCs w:val="24"/>
        </w:rPr>
        <w:t xml:space="preserve"> </w:t>
      </w:r>
      <w:proofErr w:type="spellStart"/>
      <w:r w:rsidRPr="001B041C">
        <w:rPr>
          <w:szCs w:val="24"/>
        </w:rPr>
        <w:t>Ultraflow</w:t>
      </w:r>
      <w:proofErr w:type="spellEnd"/>
      <w:r w:rsidRPr="001B041C">
        <w:rPr>
          <w:szCs w:val="24"/>
        </w:rPr>
        <w:t xml:space="preserve"> 54 typ 65-5-CKBE-219, DN50 - délka 270 mm, </w:t>
      </w:r>
      <w:proofErr w:type="spellStart"/>
      <w:r w:rsidRPr="001B041C">
        <w:rPr>
          <w:szCs w:val="24"/>
        </w:rPr>
        <w:t>qp</w:t>
      </w:r>
      <w:proofErr w:type="spellEnd"/>
      <w:r w:rsidRPr="001B041C">
        <w:rPr>
          <w:szCs w:val="24"/>
        </w:rPr>
        <w:t xml:space="preserve"> 15, </w:t>
      </w:r>
      <w:proofErr w:type="spellStart"/>
      <w:r w:rsidRPr="001B041C">
        <w:rPr>
          <w:szCs w:val="24"/>
        </w:rPr>
        <w:t>qi</w:t>
      </w:r>
      <w:proofErr w:type="spellEnd"/>
      <w:r w:rsidRPr="001B041C">
        <w:rPr>
          <w:szCs w:val="24"/>
        </w:rPr>
        <w:t xml:space="preserve"> 0.15, </w:t>
      </w:r>
      <w:proofErr w:type="spellStart"/>
      <w:r w:rsidRPr="001B041C">
        <w:rPr>
          <w:szCs w:val="24"/>
        </w:rPr>
        <w:t>qs</w:t>
      </w:r>
      <w:proofErr w:type="spellEnd"/>
      <w:r w:rsidRPr="001B041C">
        <w:rPr>
          <w:szCs w:val="24"/>
        </w:rPr>
        <w:t xml:space="preserve"> 30 m</w:t>
      </w:r>
      <w:r w:rsidRPr="001B041C">
        <w:rPr>
          <w:szCs w:val="24"/>
          <w:vertAlign w:val="superscript"/>
        </w:rPr>
        <w:t>3</w:t>
      </w:r>
      <w:r w:rsidRPr="001B041C">
        <w:rPr>
          <w:szCs w:val="24"/>
        </w:rPr>
        <w:t>.h</w:t>
      </w:r>
      <w:r w:rsidRPr="001B041C">
        <w:rPr>
          <w:szCs w:val="24"/>
          <w:vertAlign w:val="superscript"/>
        </w:rPr>
        <w:t>-1</w:t>
      </w:r>
      <w:r w:rsidRPr="001B041C">
        <w:rPr>
          <w:szCs w:val="24"/>
        </w:rPr>
        <w:t>.</w:t>
      </w:r>
    </w:p>
    <w:p w:rsidR="006C6248" w:rsidRPr="001B041C" w:rsidRDefault="006C6248" w:rsidP="001B041C">
      <w:pPr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>V části ohřevu teplé vody bude instalován na přívodu regulační ventil TA-</w:t>
      </w:r>
      <w:proofErr w:type="spellStart"/>
      <w:r w:rsidRPr="001B041C">
        <w:rPr>
          <w:szCs w:val="24"/>
        </w:rPr>
        <w:t>Fusion</w:t>
      </w:r>
      <w:proofErr w:type="spellEnd"/>
      <w:r w:rsidRPr="001B041C">
        <w:rPr>
          <w:szCs w:val="24"/>
        </w:rPr>
        <w:t xml:space="preserve">-P DN 40 PN 16, hodnota nastavení 10.0 s elektromotorickým pohonem TA MC100-24V, 0-10V. Dále deskový výměník typ CB30-34H, maximální výkon výměníku je 135 kW v letních parametrech přípojky tepla tj. 65/40°C a na sekundární straně při parametrech 10/55°C. Na zpětném potrubí od výměníku bude instalován stávající (přemístěný) ultrazvukový měřič tepla </w:t>
      </w:r>
      <w:proofErr w:type="spellStart"/>
      <w:r w:rsidRPr="001B041C">
        <w:rPr>
          <w:szCs w:val="24"/>
        </w:rPr>
        <w:t>Kamstrup</w:t>
      </w:r>
      <w:proofErr w:type="spellEnd"/>
      <w:r w:rsidRPr="001B041C">
        <w:rPr>
          <w:szCs w:val="24"/>
        </w:rPr>
        <w:t xml:space="preserve"> </w:t>
      </w:r>
      <w:proofErr w:type="spellStart"/>
      <w:r w:rsidRPr="001B041C">
        <w:rPr>
          <w:szCs w:val="24"/>
        </w:rPr>
        <w:t>Multical</w:t>
      </w:r>
      <w:proofErr w:type="spellEnd"/>
      <w:r w:rsidRPr="001B041C">
        <w:rPr>
          <w:szCs w:val="24"/>
        </w:rPr>
        <w:t xml:space="preserve"> 401 typ 66WS2BD 276, 5/4“- 260 mm, </w:t>
      </w:r>
      <w:proofErr w:type="spellStart"/>
      <w:r w:rsidRPr="001B041C">
        <w:rPr>
          <w:szCs w:val="24"/>
        </w:rPr>
        <w:t>qp</w:t>
      </w:r>
      <w:proofErr w:type="spellEnd"/>
      <w:r w:rsidRPr="001B041C">
        <w:rPr>
          <w:szCs w:val="24"/>
        </w:rPr>
        <w:t xml:space="preserve"> 3.5, </w:t>
      </w:r>
      <w:proofErr w:type="spellStart"/>
      <w:r w:rsidRPr="001B041C">
        <w:rPr>
          <w:szCs w:val="24"/>
        </w:rPr>
        <w:t>qi</w:t>
      </w:r>
      <w:proofErr w:type="spellEnd"/>
      <w:r w:rsidRPr="001B041C">
        <w:rPr>
          <w:szCs w:val="24"/>
        </w:rPr>
        <w:t xml:space="preserve"> 0.035, </w:t>
      </w:r>
      <w:proofErr w:type="spellStart"/>
      <w:r w:rsidRPr="001B041C">
        <w:rPr>
          <w:szCs w:val="24"/>
        </w:rPr>
        <w:t>qs</w:t>
      </w:r>
      <w:proofErr w:type="spellEnd"/>
      <w:r w:rsidRPr="001B041C">
        <w:rPr>
          <w:szCs w:val="24"/>
        </w:rPr>
        <w:t xml:space="preserve"> 7 m</w:t>
      </w:r>
      <w:r w:rsidRPr="001B041C">
        <w:rPr>
          <w:szCs w:val="24"/>
          <w:vertAlign w:val="superscript"/>
        </w:rPr>
        <w:t>3</w:t>
      </w:r>
      <w:r w:rsidRPr="001B041C">
        <w:rPr>
          <w:szCs w:val="24"/>
        </w:rPr>
        <w:t>.h</w:t>
      </w:r>
      <w:r w:rsidRPr="001B041C">
        <w:rPr>
          <w:szCs w:val="24"/>
          <w:vertAlign w:val="superscript"/>
        </w:rPr>
        <w:t>-1</w:t>
      </w:r>
      <w:r w:rsidRPr="001B041C">
        <w:rPr>
          <w:szCs w:val="24"/>
        </w:rPr>
        <w:t>).</w:t>
      </w:r>
    </w:p>
    <w:p w:rsidR="006C6248" w:rsidRPr="001B041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Na přívodu studené vody do výměníku budou instalovány kulové kohouty R250W 5/4“ vč. stávajícího (přemístěného) vodoměru </w:t>
      </w:r>
      <w:proofErr w:type="spellStart"/>
      <w:r w:rsidRPr="001B041C">
        <w:rPr>
          <w:szCs w:val="24"/>
        </w:rPr>
        <w:t>Zenner</w:t>
      </w:r>
      <w:proofErr w:type="spellEnd"/>
      <w:r w:rsidRPr="001B041C">
        <w:rPr>
          <w:szCs w:val="24"/>
        </w:rPr>
        <w:t xml:space="preserve"> DN25, </w:t>
      </w:r>
      <w:proofErr w:type="spellStart"/>
      <w:r w:rsidRPr="001B041C">
        <w:rPr>
          <w:szCs w:val="24"/>
        </w:rPr>
        <w:t>qn</w:t>
      </w:r>
      <w:proofErr w:type="spellEnd"/>
      <w:r w:rsidRPr="001B041C">
        <w:rPr>
          <w:szCs w:val="24"/>
        </w:rPr>
        <w:t xml:space="preserve"> 6 m</w:t>
      </w:r>
      <w:r w:rsidRPr="001B041C">
        <w:rPr>
          <w:szCs w:val="24"/>
          <w:vertAlign w:val="superscript"/>
        </w:rPr>
        <w:t>3</w:t>
      </w:r>
      <w:r w:rsidRPr="001B041C">
        <w:rPr>
          <w:szCs w:val="24"/>
        </w:rPr>
        <w:t>.h</w:t>
      </w:r>
      <w:r w:rsidRPr="001B041C">
        <w:rPr>
          <w:szCs w:val="24"/>
          <w:vertAlign w:val="superscript"/>
        </w:rPr>
        <w:t>-1</w:t>
      </w:r>
      <w:r w:rsidRPr="001B041C">
        <w:rPr>
          <w:szCs w:val="24"/>
        </w:rPr>
        <w:t xml:space="preserve"> a zpětné klapky. Přívod SV bude napojen do rozvodu cirkulace před vstup do výměníku na sekundární straně. </w:t>
      </w:r>
    </w:p>
    <w:p w:rsidR="006C6248" w:rsidRPr="001B041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Na cirkulaci teplé vody bude instalována sestava kulového kohoutu R250W 5/4“, filtru R 74A 5/4“, oběhového čerpadla Grundfos Magna 1 typ 25-60N, zpětné klapky N6 5/4“ a kulového kohoutu R250W 5/4“. </w:t>
      </w:r>
    </w:p>
    <w:p w:rsidR="006C6248" w:rsidRPr="001B041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 xml:space="preserve">Na výstupu teplé vody z deskového výměníku CB30-34H bude instalován pojistný ventil </w:t>
      </w:r>
      <w:proofErr w:type="spellStart"/>
      <w:r w:rsidRPr="001B041C">
        <w:rPr>
          <w:szCs w:val="24"/>
        </w:rPr>
        <w:t>Duco</w:t>
      </w:r>
      <w:proofErr w:type="spellEnd"/>
      <w:r w:rsidRPr="001B041C">
        <w:rPr>
          <w:szCs w:val="24"/>
        </w:rPr>
        <w:t xml:space="preserve"> 1/2“x3/4“ s otvíracím přetlakem 8 bar, dále tlakoměr s rozsahem 0-10 bar a kulový kohout R250W 5/4“. Rozvod bude napojen na nerezovou akumulační nádrž typ </w:t>
      </w:r>
      <w:proofErr w:type="spellStart"/>
      <w:r w:rsidRPr="001B041C">
        <w:rPr>
          <w:szCs w:val="24"/>
        </w:rPr>
        <w:t>Antikor</w:t>
      </w:r>
      <w:proofErr w:type="spellEnd"/>
      <w:r w:rsidRPr="001B041C">
        <w:rPr>
          <w:szCs w:val="24"/>
        </w:rPr>
        <w:t xml:space="preserve"> AKU objemu 300L /PN 10. Z akumulační nádoby budou napojeny potrubím DN32 stávající objektové rozvody teplé vody. </w:t>
      </w:r>
    </w:p>
    <w:p w:rsidR="006C6248" w:rsidRPr="001B041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1B041C">
        <w:rPr>
          <w:szCs w:val="24"/>
        </w:rPr>
        <w:t>U všech armatur budou doplněny přímá šroubení pro případnou výměnu. V nejvyšších místech rozvodu budou namontovány automatické odvzdušňovací ventily. V nejnižších místech bude provedeno vypouštění.</w:t>
      </w:r>
    </w:p>
    <w:p w:rsidR="000C544A" w:rsidRPr="007903BD" w:rsidRDefault="000C544A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0C544A" w:rsidRPr="006A7EC2" w:rsidRDefault="000C544A" w:rsidP="001B041C">
      <w:pPr>
        <w:numPr>
          <w:ilvl w:val="1"/>
          <w:numId w:val="18"/>
        </w:numPr>
        <w:spacing w:before="120" w:line="260" w:lineRule="exact"/>
        <w:ind w:left="0" w:firstLine="567"/>
        <w:jc w:val="both"/>
        <w:rPr>
          <w:szCs w:val="24"/>
          <w:u w:val="single"/>
        </w:rPr>
      </w:pPr>
      <w:r>
        <w:rPr>
          <w:szCs w:val="24"/>
          <w:u w:val="single"/>
        </w:rPr>
        <w:t>Trubkový rozdělovač - sběrač DN200</w:t>
      </w:r>
    </w:p>
    <w:p w:rsidR="00C26AD2" w:rsidRPr="00386E34" w:rsidRDefault="000C544A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386E34">
        <w:rPr>
          <w:szCs w:val="24"/>
        </w:rPr>
        <w:t>Do trubkového rozdělovače DN200 bude přivedena horkovodní topná voda ocelovým izolovaným potrubím DN80. Na přívo</w:t>
      </w:r>
      <w:r w:rsidR="00540E79" w:rsidRPr="00386E34">
        <w:rPr>
          <w:szCs w:val="24"/>
        </w:rPr>
        <w:t xml:space="preserve">dním potrubí do rozdělovače budou </w:t>
      </w:r>
      <w:r w:rsidRPr="00386E34">
        <w:rPr>
          <w:szCs w:val="24"/>
        </w:rPr>
        <w:t>umístěn</w:t>
      </w:r>
      <w:r w:rsidR="00540E79" w:rsidRPr="00386E34">
        <w:rPr>
          <w:szCs w:val="24"/>
        </w:rPr>
        <w:t>y:</w:t>
      </w:r>
      <w:r w:rsidRPr="00386E34">
        <w:rPr>
          <w:szCs w:val="24"/>
        </w:rPr>
        <w:t xml:space="preserve"> jímkový teploměr (0-120°C), tlakoměr (0-600 </w:t>
      </w:r>
      <w:proofErr w:type="spellStart"/>
      <w:r w:rsidRPr="00386E34">
        <w:rPr>
          <w:szCs w:val="24"/>
        </w:rPr>
        <w:t>kPa</w:t>
      </w:r>
      <w:proofErr w:type="spellEnd"/>
      <w:r w:rsidRPr="00386E34">
        <w:rPr>
          <w:szCs w:val="24"/>
        </w:rPr>
        <w:t>) s tlakoměrovým ventilkem DN15 a uzavírací mezi-přírubová klapka DN80</w:t>
      </w:r>
      <w:r w:rsidR="00540E79" w:rsidRPr="00386E34">
        <w:rPr>
          <w:szCs w:val="24"/>
        </w:rPr>
        <w:t xml:space="preserve">. Na </w:t>
      </w:r>
      <w:r w:rsidR="00386E34">
        <w:rPr>
          <w:szCs w:val="24"/>
        </w:rPr>
        <w:t xml:space="preserve">zpětném </w:t>
      </w:r>
      <w:r w:rsidR="00540E79" w:rsidRPr="00386E34">
        <w:rPr>
          <w:szCs w:val="24"/>
        </w:rPr>
        <w:t xml:space="preserve">potrubí ze sběrače budou umístěny: uzavírací mezi-přírubová klapka DN80, měřič tepla (G2“- délka 300 mm), uzavírací mezi-přírubová klapka DN80, tlakoměr (0-600 </w:t>
      </w:r>
      <w:proofErr w:type="spellStart"/>
      <w:r w:rsidR="00540E79" w:rsidRPr="00386E34">
        <w:rPr>
          <w:szCs w:val="24"/>
        </w:rPr>
        <w:t>kPa</w:t>
      </w:r>
      <w:proofErr w:type="spellEnd"/>
      <w:r w:rsidR="00540E79" w:rsidRPr="00386E34">
        <w:rPr>
          <w:szCs w:val="24"/>
        </w:rPr>
        <w:t>) s tlakoměrovým ventilkem DN15 a jímkový teploměr (0-120°C).</w:t>
      </w:r>
    </w:p>
    <w:p w:rsidR="001B041C" w:rsidRDefault="001B041C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</w:p>
    <w:p w:rsidR="006C6248" w:rsidRPr="00C3313D" w:rsidRDefault="00540E79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 xml:space="preserve">Na rozdělovači </w:t>
      </w:r>
      <w:r w:rsidR="00D02189" w:rsidRPr="00C3313D">
        <w:rPr>
          <w:szCs w:val="24"/>
        </w:rPr>
        <w:t>-</w:t>
      </w:r>
      <w:r w:rsidRPr="00C3313D">
        <w:rPr>
          <w:szCs w:val="24"/>
        </w:rPr>
        <w:t xml:space="preserve"> sběrači bude napojeno pět o</w:t>
      </w:r>
      <w:r w:rsidR="00F11042" w:rsidRPr="00C3313D">
        <w:rPr>
          <w:szCs w:val="24"/>
        </w:rPr>
        <w:t>kruh</w:t>
      </w:r>
      <w:r w:rsidRPr="00C3313D">
        <w:rPr>
          <w:szCs w:val="24"/>
        </w:rPr>
        <w:t>ů</w:t>
      </w:r>
      <w:r w:rsidR="00F11042" w:rsidRPr="00C3313D">
        <w:rPr>
          <w:szCs w:val="24"/>
        </w:rPr>
        <w:t xml:space="preserve"> v</w:t>
      </w:r>
      <w:r w:rsidR="006C6248" w:rsidRPr="00C3313D">
        <w:rPr>
          <w:szCs w:val="24"/>
        </w:rPr>
        <w:t xml:space="preserve">ytápění: </w:t>
      </w:r>
    </w:p>
    <w:p w:rsidR="006C6248" w:rsidRPr="00C3313D" w:rsidRDefault="006C6248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lastRenderedPageBreak/>
        <w:t>okruh č. 1</w:t>
      </w:r>
      <w:r w:rsidR="0028360C">
        <w:rPr>
          <w:b/>
          <w:szCs w:val="24"/>
        </w:rPr>
        <w:t>,</w:t>
      </w:r>
      <w:r w:rsidRPr="00C3313D">
        <w:rPr>
          <w:b/>
          <w:szCs w:val="24"/>
        </w:rPr>
        <w:t xml:space="preserve"> </w:t>
      </w:r>
      <w:r w:rsidR="00386E34" w:rsidRPr="00C3313D">
        <w:rPr>
          <w:b/>
          <w:szCs w:val="24"/>
        </w:rPr>
        <w:t>závitové hrdlo</w:t>
      </w:r>
      <w:r w:rsidRPr="00C3313D">
        <w:rPr>
          <w:b/>
          <w:szCs w:val="24"/>
        </w:rPr>
        <w:t xml:space="preserve"> </w:t>
      </w:r>
      <w:r w:rsidR="00C3313D" w:rsidRPr="00C3313D">
        <w:rPr>
          <w:b/>
          <w:szCs w:val="24"/>
        </w:rPr>
        <w:t>-</w:t>
      </w:r>
      <w:r w:rsidRPr="00C3313D">
        <w:rPr>
          <w:b/>
          <w:szCs w:val="24"/>
        </w:rPr>
        <w:t xml:space="preserve"> </w:t>
      </w:r>
      <w:r w:rsidR="00C3313D" w:rsidRPr="00C3313D">
        <w:rPr>
          <w:b/>
          <w:szCs w:val="24"/>
        </w:rPr>
        <w:t>G 6/4“</w:t>
      </w:r>
      <w:r w:rsidRPr="00C3313D">
        <w:rPr>
          <w:b/>
          <w:szCs w:val="24"/>
        </w:rPr>
        <w:t xml:space="preserve"> (</w:t>
      </w:r>
      <w:r w:rsidR="00A27C6C">
        <w:rPr>
          <w:b/>
          <w:szCs w:val="24"/>
        </w:rPr>
        <w:t>p</w:t>
      </w:r>
      <w:r w:rsidRPr="00C3313D">
        <w:rPr>
          <w:b/>
          <w:szCs w:val="24"/>
        </w:rPr>
        <w:t>avil</w:t>
      </w:r>
      <w:r w:rsidR="00386E34" w:rsidRPr="00C3313D">
        <w:rPr>
          <w:b/>
          <w:szCs w:val="24"/>
        </w:rPr>
        <w:t>o</w:t>
      </w:r>
      <w:r w:rsidRPr="00C3313D">
        <w:rPr>
          <w:b/>
          <w:szCs w:val="24"/>
        </w:rPr>
        <w:t>n „</w:t>
      </w:r>
      <w:r w:rsidR="00C3313D">
        <w:rPr>
          <w:b/>
          <w:szCs w:val="24"/>
        </w:rPr>
        <w:t>E</w:t>
      </w:r>
      <w:r w:rsidRPr="00C3313D">
        <w:rPr>
          <w:b/>
          <w:szCs w:val="24"/>
        </w:rPr>
        <w:t>“)</w:t>
      </w:r>
    </w:p>
    <w:p w:rsidR="006C6248" w:rsidRPr="00C3313D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</w:t>
      </w:r>
      <w:r w:rsidR="00386E34" w:rsidRPr="00C3313D">
        <w:rPr>
          <w:szCs w:val="24"/>
        </w:rPr>
        <w:t>-</w:t>
      </w:r>
      <w:r w:rsidRPr="00C3313D">
        <w:rPr>
          <w:szCs w:val="24"/>
        </w:rPr>
        <w:t xml:space="preserve">sběrači budou použity </w:t>
      </w:r>
      <w:r w:rsidR="00386E34" w:rsidRPr="00C3313D">
        <w:rPr>
          <w:szCs w:val="24"/>
        </w:rPr>
        <w:t>závitové kulové kohouty KK</w:t>
      </w:r>
      <w:r w:rsidR="00C3313D" w:rsidRPr="00C3313D">
        <w:rPr>
          <w:szCs w:val="24"/>
        </w:rPr>
        <w:t>-6/4“</w:t>
      </w:r>
      <w:r w:rsidRPr="00C3313D">
        <w:rPr>
          <w:szCs w:val="24"/>
        </w:rPr>
        <w:t xml:space="preserve">. Přípravu topné vody </w:t>
      </w:r>
      <w:r w:rsidR="00C960F5" w:rsidRPr="00C3313D">
        <w:rPr>
          <w:szCs w:val="24"/>
        </w:rPr>
        <w:t xml:space="preserve">pro vytápění </w:t>
      </w:r>
      <w:r w:rsidRPr="00C3313D">
        <w:rPr>
          <w:szCs w:val="24"/>
        </w:rPr>
        <w:t xml:space="preserve">bude zajišťovat </w:t>
      </w:r>
      <w:r w:rsidR="00386E34" w:rsidRPr="00C3313D">
        <w:rPr>
          <w:szCs w:val="24"/>
        </w:rPr>
        <w:t xml:space="preserve">tlakově nezávislý </w:t>
      </w:r>
      <w:r w:rsidR="00C960F5" w:rsidRPr="00C3313D">
        <w:rPr>
          <w:szCs w:val="24"/>
        </w:rPr>
        <w:t xml:space="preserve">dvoucestný </w:t>
      </w: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DN 32, PN 16, hodnota nastavení </w:t>
      </w:r>
      <w:r w:rsidR="00386E34" w:rsidRPr="00C3313D">
        <w:rPr>
          <w:szCs w:val="24"/>
        </w:rPr>
        <w:t>3</w:t>
      </w:r>
      <w:r w:rsidRPr="00C3313D">
        <w:rPr>
          <w:szCs w:val="24"/>
        </w:rPr>
        <w:t xml:space="preserve">.9 s elektromotorickým pohonem TA MC100-24V, 0-10V. </w:t>
      </w:r>
    </w:p>
    <w:p w:rsidR="006C6248" w:rsidRPr="00C3313D" w:rsidRDefault="006C6248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připouští sekundární topnou vodu do okruhu vytápění dle požadované výstupní </w:t>
      </w:r>
      <w:proofErr w:type="spellStart"/>
      <w:r w:rsidRPr="00C3313D">
        <w:rPr>
          <w:szCs w:val="24"/>
        </w:rPr>
        <w:t>ekvitermní</w:t>
      </w:r>
      <w:proofErr w:type="spellEnd"/>
      <w:r w:rsidRPr="00C3313D">
        <w:rPr>
          <w:szCs w:val="24"/>
        </w:rPr>
        <w:t xml:space="preserve"> teploty (teplotní spád 8</w:t>
      </w:r>
      <w:r w:rsidR="00C960F5" w:rsidRPr="00C3313D">
        <w:rPr>
          <w:szCs w:val="24"/>
        </w:rPr>
        <w:t>5</w:t>
      </w:r>
      <w:r w:rsidRPr="00C3313D">
        <w:rPr>
          <w:szCs w:val="24"/>
        </w:rPr>
        <w:t>/6</w:t>
      </w:r>
      <w:r w:rsidR="00C960F5" w:rsidRPr="00C3313D">
        <w:rPr>
          <w:szCs w:val="24"/>
        </w:rPr>
        <w:t>5</w:t>
      </w:r>
      <w:r w:rsidRPr="00C3313D">
        <w:rPr>
          <w:szCs w:val="24"/>
        </w:rPr>
        <w:t xml:space="preserve"> °C). Oběh topné vody v</w:t>
      </w:r>
      <w:r w:rsidR="00E21406">
        <w:rPr>
          <w:szCs w:val="24"/>
        </w:rPr>
        <w:t xml:space="preserve"> okruhu </w:t>
      </w:r>
      <w:proofErr w:type="gramStart"/>
      <w:r w:rsidR="00E21406">
        <w:rPr>
          <w:szCs w:val="24"/>
        </w:rPr>
        <w:t>č.1 b</w:t>
      </w:r>
      <w:r w:rsidRPr="00C3313D">
        <w:rPr>
          <w:szCs w:val="24"/>
        </w:rPr>
        <w:t>ude</w:t>
      </w:r>
      <w:proofErr w:type="gramEnd"/>
      <w:r w:rsidRPr="00C3313D">
        <w:rPr>
          <w:szCs w:val="24"/>
        </w:rPr>
        <w:t xml:space="preserve"> zajišťovat oběhové čerpadlo Grundfos </w:t>
      </w:r>
      <w:r w:rsidR="00C960F5" w:rsidRPr="00C3313D">
        <w:rPr>
          <w:szCs w:val="24"/>
        </w:rPr>
        <w:t>Alpha2 25-80 180 (</w:t>
      </w:r>
      <w:proofErr w:type="spellStart"/>
      <w:r w:rsidR="00C960F5" w:rsidRPr="00C3313D">
        <w:rPr>
          <w:szCs w:val="24"/>
        </w:rPr>
        <w:t>o.č</w:t>
      </w:r>
      <w:proofErr w:type="spellEnd"/>
      <w:r w:rsidR="00C960F5" w:rsidRPr="00C3313D">
        <w:rPr>
          <w:szCs w:val="24"/>
        </w:rPr>
        <w:t>. 99411178)</w:t>
      </w:r>
      <w:r w:rsidRPr="00C3313D">
        <w:rPr>
          <w:szCs w:val="24"/>
        </w:rPr>
        <w:t xml:space="preserve">. Na zpátečce bude instalován vyvažovací ventil STAD DN </w:t>
      </w:r>
      <w:r w:rsidR="00C960F5" w:rsidRPr="00C3313D">
        <w:rPr>
          <w:szCs w:val="24"/>
        </w:rPr>
        <w:t>32</w:t>
      </w:r>
      <w:r w:rsidRPr="00C3313D">
        <w:rPr>
          <w:szCs w:val="24"/>
        </w:rPr>
        <w:t xml:space="preserve"> PN16 hodnota nastavení </w:t>
      </w:r>
      <w:r w:rsidR="00C960F5" w:rsidRPr="00C3313D">
        <w:rPr>
          <w:szCs w:val="24"/>
        </w:rPr>
        <w:t>2</w:t>
      </w:r>
      <w:r w:rsidRPr="00C3313D">
        <w:rPr>
          <w:szCs w:val="24"/>
        </w:rPr>
        <w:t>.</w:t>
      </w:r>
      <w:r w:rsidR="00C960F5" w:rsidRPr="00C3313D">
        <w:rPr>
          <w:szCs w:val="24"/>
        </w:rPr>
        <w:t>7</w:t>
      </w:r>
      <w:r w:rsidRPr="00C3313D">
        <w:rPr>
          <w:szCs w:val="24"/>
        </w:rPr>
        <w:t xml:space="preserve">.  </w:t>
      </w:r>
    </w:p>
    <w:p w:rsidR="006C6248" w:rsidRPr="00C3313D" w:rsidRDefault="006C6248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 w:rsidR="00C3313D">
        <w:rPr>
          <w:szCs w:val="24"/>
          <w:vertAlign w:val="subscript"/>
        </w:rPr>
        <w:t>OKR1</w:t>
      </w:r>
      <w:r w:rsidR="00C960F5"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</w:r>
      <w:r w:rsidR="00C960F5" w:rsidRPr="00C3313D">
        <w:rPr>
          <w:szCs w:val="24"/>
        </w:rPr>
        <w:t>max. 32</w:t>
      </w:r>
      <w:r w:rsidRPr="00C3313D">
        <w:rPr>
          <w:szCs w:val="24"/>
        </w:rPr>
        <w:t xml:space="preserve"> kW</w:t>
      </w:r>
      <w:r w:rsidR="00C960F5" w:rsidRPr="00C3313D">
        <w:rPr>
          <w:szCs w:val="24"/>
        </w:rPr>
        <w:tab/>
        <w:t>min. 10 kW</w:t>
      </w:r>
    </w:p>
    <w:p w:rsidR="006C6248" w:rsidRPr="00C3313D" w:rsidRDefault="006C6248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 w:rsidR="00C3313D">
        <w:rPr>
          <w:szCs w:val="24"/>
          <w:vertAlign w:val="subscript"/>
        </w:rPr>
        <w:t>OKR1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 w:rsidR="00C960F5" w:rsidRPr="00C3313D">
        <w:rPr>
          <w:szCs w:val="24"/>
        </w:rPr>
        <w:t>1375</w:t>
      </w:r>
      <w:r w:rsidRPr="00C3313D">
        <w:rPr>
          <w:szCs w:val="24"/>
        </w:rPr>
        <w:t xml:space="preserve"> kg/hod</w:t>
      </w:r>
    </w:p>
    <w:p w:rsidR="006C6248" w:rsidRPr="00C3313D" w:rsidRDefault="006C6248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</w:t>
      </w:r>
      <w:r w:rsidR="00C960F5" w:rsidRPr="00C3313D">
        <w:rPr>
          <w:szCs w:val="24"/>
        </w:rPr>
        <w:t xml:space="preserve"> okruhu</w:t>
      </w:r>
      <w:r w:rsidRPr="00C3313D">
        <w:rPr>
          <w:szCs w:val="24"/>
        </w:rPr>
        <w:tab/>
      </w:r>
      <w:r w:rsidR="00C960F5" w:rsidRPr="00C3313D">
        <w:rPr>
          <w:szCs w:val="24"/>
        </w:rPr>
        <w:t>Δ</w:t>
      </w:r>
      <w:r w:rsidRPr="00C3313D">
        <w:rPr>
          <w:szCs w:val="24"/>
        </w:rPr>
        <w:t>p</w:t>
      </w:r>
      <w:r w:rsidR="00C3313D">
        <w:rPr>
          <w:szCs w:val="24"/>
          <w:vertAlign w:val="subscript"/>
        </w:rPr>
        <w:t>OKR1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 w:rsidR="00C3313D" w:rsidRPr="00C3313D">
        <w:rPr>
          <w:szCs w:val="24"/>
        </w:rPr>
        <w:t>5</w:t>
      </w:r>
      <w:r w:rsidRPr="00C3313D">
        <w:rPr>
          <w:szCs w:val="24"/>
        </w:rPr>
        <w:t xml:space="preserve">0,0 </w:t>
      </w:r>
      <w:proofErr w:type="spellStart"/>
      <w:r w:rsidRPr="00C3313D">
        <w:rPr>
          <w:szCs w:val="24"/>
        </w:rPr>
        <w:t>kPa</w:t>
      </w:r>
      <w:proofErr w:type="spellEnd"/>
    </w:p>
    <w:p w:rsidR="006C6248" w:rsidRPr="00C3313D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 xml:space="preserve">Jako uzavírací armatury budou použity </w:t>
      </w:r>
      <w:r w:rsidR="00C3313D" w:rsidRPr="00C3313D">
        <w:rPr>
          <w:szCs w:val="24"/>
        </w:rPr>
        <w:t>závitové kulové kohouty KK-6/4“</w:t>
      </w:r>
      <w:r w:rsidRPr="00C3313D">
        <w:rPr>
          <w:szCs w:val="24"/>
        </w:rPr>
        <w:t>. Na výstupu a vstupu otopné vody budou dále osazeny vypouštěcí kulové kohouty VK-1/2“ a jímkové teploměry DTTR (0-120°C).</w:t>
      </w:r>
    </w:p>
    <w:p w:rsidR="006C6248" w:rsidRPr="00C3313D" w:rsidRDefault="00C3313D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 xml:space="preserve">Na zpátečce </w:t>
      </w:r>
      <w:r w:rsidR="006C6248" w:rsidRPr="00C3313D">
        <w:rPr>
          <w:szCs w:val="24"/>
        </w:rPr>
        <w:t xml:space="preserve">bude </w:t>
      </w:r>
      <w:r w:rsidRPr="00C3313D">
        <w:rPr>
          <w:szCs w:val="24"/>
        </w:rPr>
        <w:t>instalován závitový filtr 6/4“ a zpětná klapka ZK-6/4“</w:t>
      </w:r>
      <w:r w:rsidR="006C6248" w:rsidRPr="00C3313D">
        <w:rPr>
          <w:szCs w:val="24"/>
        </w:rPr>
        <w:t xml:space="preserve">. </w:t>
      </w:r>
    </w:p>
    <w:p w:rsidR="00C3313D" w:rsidRPr="00C3313D" w:rsidRDefault="00C3313D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2</w:t>
      </w:r>
      <w:r w:rsidR="0028360C">
        <w:rPr>
          <w:b/>
          <w:szCs w:val="24"/>
        </w:rPr>
        <w:t>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r w:rsidR="00A27C6C">
        <w:rPr>
          <w:b/>
          <w:szCs w:val="24"/>
        </w:rPr>
        <w:t>p</w:t>
      </w:r>
      <w:r w:rsidRPr="00C3313D">
        <w:rPr>
          <w:b/>
          <w:szCs w:val="24"/>
        </w:rPr>
        <w:t>avilon „</w:t>
      </w:r>
      <w:r>
        <w:rPr>
          <w:b/>
          <w:szCs w:val="24"/>
        </w:rPr>
        <w:t>D</w:t>
      </w:r>
      <w:r w:rsidRPr="00C3313D">
        <w:rPr>
          <w:b/>
          <w:szCs w:val="24"/>
        </w:rPr>
        <w:t>“)</w:t>
      </w:r>
    </w:p>
    <w:p w:rsidR="00C3313D" w:rsidRPr="00C3313D" w:rsidRDefault="00C3313D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Přípravu topné vody pro vytápění bude zajišťovat tlakově nezávislý dvoucestný 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DN </w:t>
      </w:r>
      <w:r>
        <w:rPr>
          <w:szCs w:val="24"/>
        </w:rPr>
        <w:t>40</w:t>
      </w:r>
      <w:r w:rsidRPr="00C3313D">
        <w:rPr>
          <w:szCs w:val="24"/>
        </w:rPr>
        <w:t xml:space="preserve">, PN 16, hodnota nastavení </w:t>
      </w:r>
      <w:r>
        <w:rPr>
          <w:szCs w:val="24"/>
        </w:rPr>
        <w:t>7</w:t>
      </w:r>
      <w:r w:rsidRPr="00C3313D">
        <w:rPr>
          <w:szCs w:val="24"/>
        </w:rPr>
        <w:t>.</w:t>
      </w:r>
      <w:r>
        <w:rPr>
          <w:szCs w:val="24"/>
        </w:rPr>
        <w:t>6</w:t>
      </w:r>
      <w:r w:rsidRPr="00C3313D">
        <w:rPr>
          <w:szCs w:val="24"/>
        </w:rPr>
        <w:t xml:space="preserve"> s elektromotorickým pohonem TA MC100-24V, 0-10V. </w:t>
      </w:r>
    </w:p>
    <w:p w:rsidR="00C3313D" w:rsidRPr="00C3313D" w:rsidRDefault="00C3313D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připouští sekundární topnou vodu do okruhu vytápění dle požadované výstupní </w:t>
      </w:r>
      <w:proofErr w:type="spellStart"/>
      <w:r w:rsidRPr="00C3313D">
        <w:rPr>
          <w:szCs w:val="24"/>
        </w:rPr>
        <w:t>ekvitermní</w:t>
      </w:r>
      <w:proofErr w:type="spellEnd"/>
      <w:r w:rsidRPr="00C3313D">
        <w:rPr>
          <w:szCs w:val="24"/>
        </w:rPr>
        <w:t xml:space="preserve"> teploty (teplotní spád 85/65 °C). Oběh topné vody v </w:t>
      </w:r>
      <w:r w:rsidR="00E21406">
        <w:rPr>
          <w:szCs w:val="24"/>
        </w:rPr>
        <w:t xml:space="preserve">okruhu č.2 </w:t>
      </w:r>
      <w:r w:rsidRPr="00C3313D">
        <w:rPr>
          <w:szCs w:val="24"/>
        </w:rPr>
        <w:t xml:space="preserve"> bude zajišťovat oběhové čerpadlo Grundfos </w:t>
      </w:r>
      <w:r w:rsidR="0028360C">
        <w:rPr>
          <w:szCs w:val="24"/>
        </w:rPr>
        <w:t>M</w:t>
      </w:r>
      <w:r>
        <w:rPr>
          <w:szCs w:val="24"/>
        </w:rPr>
        <w:t>agna3 25-100</w:t>
      </w:r>
      <w:r w:rsidRPr="00C3313D">
        <w:rPr>
          <w:szCs w:val="24"/>
        </w:rPr>
        <w:t xml:space="preserve"> (</w:t>
      </w:r>
      <w:proofErr w:type="spellStart"/>
      <w:proofErr w:type="gramStart"/>
      <w:r w:rsidRPr="00C3313D">
        <w:rPr>
          <w:szCs w:val="24"/>
        </w:rPr>
        <w:t>o.č</w:t>
      </w:r>
      <w:proofErr w:type="spellEnd"/>
      <w:r w:rsidRPr="00C3313D">
        <w:rPr>
          <w:szCs w:val="24"/>
        </w:rPr>
        <w:t>.</w:t>
      </w:r>
      <w:proofErr w:type="gramEnd"/>
      <w:r w:rsidRPr="00C3313D">
        <w:t xml:space="preserve"> </w:t>
      </w:r>
      <w:r w:rsidRPr="00C3313D">
        <w:rPr>
          <w:szCs w:val="24"/>
        </w:rPr>
        <w:t xml:space="preserve">97924247). Na zpátečce bude instalován vyvažovací ventil STAD DN </w:t>
      </w:r>
      <w:r>
        <w:rPr>
          <w:szCs w:val="24"/>
        </w:rPr>
        <w:t>50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3</w:t>
      </w:r>
      <w:r w:rsidRPr="00C3313D">
        <w:rPr>
          <w:szCs w:val="24"/>
        </w:rPr>
        <w:t>.</w:t>
      </w:r>
      <w:r>
        <w:rPr>
          <w:szCs w:val="24"/>
        </w:rPr>
        <w:t>3</w:t>
      </w:r>
      <w:r w:rsidRPr="00C3313D">
        <w:rPr>
          <w:szCs w:val="24"/>
        </w:rPr>
        <w:t xml:space="preserve">.  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OKR2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>
        <w:rPr>
          <w:szCs w:val="24"/>
        </w:rPr>
        <w:t>97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>
        <w:rPr>
          <w:szCs w:val="24"/>
        </w:rPr>
        <w:t>29</w:t>
      </w:r>
      <w:r w:rsidRPr="00C3313D">
        <w:rPr>
          <w:szCs w:val="24"/>
        </w:rPr>
        <w:t xml:space="preserve"> kW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OKR2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 xml:space="preserve">4167 </w:t>
      </w:r>
      <w:r w:rsidRPr="00C3313D">
        <w:rPr>
          <w:szCs w:val="24"/>
        </w:rPr>
        <w:t>kg/hod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OKR2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>65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C3313D" w:rsidRPr="00C3313D" w:rsidRDefault="00C3313D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Na výstupu a vstupu otopné vody budou dále osazeny vypouštěcí kulové kohouty VK-1/2“ a jímkové teploměry DTTR (0-120°C).</w:t>
      </w:r>
    </w:p>
    <w:p w:rsidR="00C3313D" w:rsidRPr="00C3313D" w:rsidRDefault="00C3313D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 xml:space="preserve">Na zpátečce bude instalován závitový filtr </w:t>
      </w:r>
      <w:r>
        <w:rPr>
          <w:szCs w:val="24"/>
        </w:rPr>
        <w:t>2</w:t>
      </w:r>
      <w:r w:rsidRPr="00C3313D">
        <w:rPr>
          <w:szCs w:val="24"/>
        </w:rPr>
        <w:t>“ a zpětná klapka ZK-</w:t>
      </w:r>
      <w:r>
        <w:rPr>
          <w:szCs w:val="24"/>
        </w:rPr>
        <w:t>2</w:t>
      </w:r>
      <w:r w:rsidRPr="00C3313D">
        <w:rPr>
          <w:szCs w:val="24"/>
        </w:rPr>
        <w:t xml:space="preserve">“. </w:t>
      </w:r>
    </w:p>
    <w:p w:rsidR="00C3313D" w:rsidRPr="00C3313D" w:rsidRDefault="00C3313D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3</w:t>
      </w:r>
      <w:r w:rsidR="0028360C">
        <w:rPr>
          <w:b/>
          <w:szCs w:val="24"/>
        </w:rPr>
        <w:t>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proofErr w:type="gramStart"/>
      <w:r w:rsidR="00A27C6C">
        <w:rPr>
          <w:b/>
          <w:szCs w:val="24"/>
        </w:rPr>
        <w:t>p</w:t>
      </w:r>
      <w:r w:rsidRPr="00C3313D">
        <w:rPr>
          <w:b/>
          <w:szCs w:val="24"/>
        </w:rPr>
        <w:t>avilon „</w:t>
      </w:r>
      <w:r w:rsidR="0028360C">
        <w:rPr>
          <w:b/>
          <w:szCs w:val="24"/>
        </w:rPr>
        <w:t>F,G</w:t>
      </w:r>
      <w:r w:rsidRPr="00C3313D">
        <w:rPr>
          <w:b/>
          <w:szCs w:val="24"/>
        </w:rPr>
        <w:t>“)</w:t>
      </w:r>
      <w:proofErr w:type="gramEnd"/>
    </w:p>
    <w:p w:rsidR="00C3313D" w:rsidRPr="00C3313D" w:rsidRDefault="00C3313D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Přípravu topné vody pro vytápění bude zajišťovat tlakově nezávislý dvoucestný 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DN </w:t>
      </w:r>
      <w:r>
        <w:rPr>
          <w:szCs w:val="24"/>
        </w:rPr>
        <w:t>40</w:t>
      </w:r>
      <w:r w:rsidRPr="00C3313D">
        <w:rPr>
          <w:szCs w:val="24"/>
        </w:rPr>
        <w:t xml:space="preserve">, PN 16, hodnota nastavení </w:t>
      </w:r>
      <w:r>
        <w:rPr>
          <w:szCs w:val="24"/>
        </w:rPr>
        <w:t>7</w:t>
      </w:r>
      <w:r w:rsidRPr="00C3313D">
        <w:rPr>
          <w:szCs w:val="24"/>
        </w:rPr>
        <w:t>.</w:t>
      </w:r>
      <w:r w:rsidR="0028360C">
        <w:rPr>
          <w:szCs w:val="24"/>
        </w:rPr>
        <w:t>0</w:t>
      </w:r>
      <w:r w:rsidRPr="00C3313D">
        <w:rPr>
          <w:szCs w:val="24"/>
        </w:rPr>
        <w:t xml:space="preserve"> s elektromotorickým pohonem TA MC100-24V, 0-10V. </w:t>
      </w:r>
    </w:p>
    <w:p w:rsidR="00C3313D" w:rsidRPr="00C3313D" w:rsidRDefault="00C3313D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připouští sekundární topnou vodu do okruhu vytápění dle požadované výstupní </w:t>
      </w:r>
      <w:proofErr w:type="spellStart"/>
      <w:r w:rsidRPr="00C3313D">
        <w:rPr>
          <w:szCs w:val="24"/>
        </w:rPr>
        <w:t>ekvitermní</w:t>
      </w:r>
      <w:proofErr w:type="spellEnd"/>
      <w:r w:rsidRPr="00C3313D">
        <w:rPr>
          <w:szCs w:val="24"/>
        </w:rPr>
        <w:t xml:space="preserve"> teploty (teplotní spád 85/65 °C). Oběh topné vody v </w:t>
      </w:r>
      <w:r w:rsidR="00E21406">
        <w:rPr>
          <w:szCs w:val="24"/>
        </w:rPr>
        <w:t xml:space="preserve">okruhu č.3 </w:t>
      </w:r>
      <w:r w:rsidRPr="00C3313D">
        <w:rPr>
          <w:szCs w:val="24"/>
        </w:rPr>
        <w:t xml:space="preserve"> bude zajišťovat oběhové čerpadlo Grundfos </w:t>
      </w:r>
      <w:r w:rsidR="0028360C">
        <w:rPr>
          <w:szCs w:val="24"/>
        </w:rPr>
        <w:t>M</w:t>
      </w:r>
      <w:r>
        <w:rPr>
          <w:szCs w:val="24"/>
        </w:rPr>
        <w:t>agna3 25-100</w:t>
      </w:r>
      <w:r w:rsidRPr="00C3313D">
        <w:rPr>
          <w:szCs w:val="24"/>
        </w:rPr>
        <w:t xml:space="preserve"> (</w:t>
      </w:r>
      <w:proofErr w:type="spellStart"/>
      <w:proofErr w:type="gramStart"/>
      <w:r w:rsidRPr="00C3313D">
        <w:rPr>
          <w:szCs w:val="24"/>
        </w:rPr>
        <w:t>o.č</w:t>
      </w:r>
      <w:proofErr w:type="spellEnd"/>
      <w:r w:rsidRPr="00C3313D">
        <w:rPr>
          <w:szCs w:val="24"/>
        </w:rPr>
        <w:t>.</w:t>
      </w:r>
      <w:proofErr w:type="gramEnd"/>
      <w:r w:rsidRPr="00C3313D">
        <w:t xml:space="preserve"> </w:t>
      </w:r>
      <w:r w:rsidRPr="00C3313D">
        <w:rPr>
          <w:szCs w:val="24"/>
        </w:rPr>
        <w:t xml:space="preserve">97924247). Na zpátečce bude instalován vyvažovací ventil STAD DN </w:t>
      </w:r>
      <w:r>
        <w:rPr>
          <w:szCs w:val="24"/>
        </w:rPr>
        <w:t>50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3</w:t>
      </w:r>
      <w:r w:rsidRPr="00C3313D">
        <w:rPr>
          <w:szCs w:val="24"/>
        </w:rPr>
        <w:t>.</w:t>
      </w:r>
      <w:r w:rsidR="0028360C">
        <w:rPr>
          <w:szCs w:val="24"/>
        </w:rPr>
        <w:t>0</w:t>
      </w:r>
      <w:r w:rsidRPr="00C3313D">
        <w:rPr>
          <w:szCs w:val="24"/>
        </w:rPr>
        <w:t xml:space="preserve">.  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</w:t>
      </w:r>
      <w:r w:rsidR="0028360C">
        <w:rPr>
          <w:szCs w:val="24"/>
          <w:vertAlign w:val="subscript"/>
        </w:rPr>
        <w:t>3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>
        <w:rPr>
          <w:szCs w:val="24"/>
        </w:rPr>
        <w:t>86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>
        <w:rPr>
          <w:szCs w:val="24"/>
        </w:rPr>
        <w:t>26</w:t>
      </w:r>
      <w:r w:rsidRPr="00C3313D">
        <w:rPr>
          <w:szCs w:val="24"/>
        </w:rPr>
        <w:t xml:space="preserve"> kW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</w:t>
      </w:r>
      <w:r w:rsidR="0028360C">
        <w:rPr>
          <w:szCs w:val="24"/>
          <w:vertAlign w:val="subscript"/>
        </w:rPr>
        <w:t>3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 xml:space="preserve">3695 </w:t>
      </w:r>
      <w:r w:rsidRPr="00C3313D">
        <w:rPr>
          <w:szCs w:val="24"/>
        </w:rPr>
        <w:t>kg/hod</w:t>
      </w:r>
    </w:p>
    <w:p w:rsidR="00C3313D" w:rsidRPr="00C3313D" w:rsidRDefault="00C3313D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</w:t>
      </w:r>
      <w:r w:rsidR="0028360C">
        <w:rPr>
          <w:szCs w:val="24"/>
          <w:vertAlign w:val="subscript"/>
        </w:rPr>
        <w:t>3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>65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28360C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C3313D" w:rsidRPr="00C3313D" w:rsidRDefault="00C3313D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lastRenderedPageBreak/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Na výstupu a vstupu otopné vody budou dále osazeny vypouštěcí kulové kohouty VK-1/2“ a jímkové teploměry DTTR (0-120°C).</w:t>
      </w:r>
    </w:p>
    <w:p w:rsidR="00C3313D" w:rsidRPr="00C3313D" w:rsidRDefault="00C3313D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 xml:space="preserve">Na zpátečce bude instalován závitový filtr </w:t>
      </w:r>
      <w:r>
        <w:rPr>
          <w:szCs w:val="24"/>
        </w:rPr>
        <w:t>2</w:t>
      </w:r>
      <w:r w:rsidRPr="00C3313D">
        <w:rPr>
          <w:szCs w:val="24"/>
        </w:rPr>
        <w:t>“ a zpětná klapka ZK-</w:t>
      </w:r>
      <w:r>
        <w:rPr>
          <w:szCs w:val="24"/>
        </w:rPr>
        <w:t>2</w:t>
      </w:r>
      <w:r w:rsidRPr="00C3313D">
        <w:rPr>
          <w:szCs w:val="24"/>
        </w:rPr>
        <w:t xml:space="preserve">“. </w:t>
      </w:r>
    </w:p>
    <w:p w:rsidR="0028360C" w:rsidRPr="00C3313D" w:rsidRDefault="0028360C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4,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r w:rsidR="00A27C6C">
        <w:rPr>
          <w:b/>
          <w:szCs w:val="24"/>
        </w:rPr>
        <w:t>p</w:t>
      </w:r>
      <w:r w:rsidRPr="00C3313D">
        <w:rPr>
          <w:b/>
          <w:szCs w:val="24"/>
        </w:rPr>
        <w:t>avilon „</w:t>
      </w:r>
      <w:r>
        <w:rPr>
          <w:b/>
          <w:szCs w:val="24"/>
        </w:rPr>
        <w:t>B“</w:t>
      </w:r>
      <w:r w:rsidRPr="00C3313D">
        <w:rPr>
          <w:b/>
          <w:szCs w:val="24"/>
        </w:rPr>
        <w:t>)</w:t>
      </w:r>
    </w:p>
    <w:p w:rsidR="0028360C" w:rsidRPr="00C3313D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Přípravu topné vody pro vytápění bude zajišťovat tlakově nezávislý dvoucestný 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DN </w:t>
      </w:r>
      <w:r>
        <w:rPr>
          <w:szCs w:val="24"/>
        </w:rPr>
        <w:t>32</w:t>
      </w:r>
      <w:r w:rsidRPr="00C3313D">
        <w:rPr>
          <w:szCs w:val="24"/>
        </w:rPr>
        <w:t xml:space="preserve">, PN 16, hodnota nastavení </w:t>
      </w:r>
      <w:r>
        <w:rPr>
          <w:szCs w:val="24"/>
        </w:rPr>
        <w:t>7</w:t>
      </w:r>
      <w:r w:rsidRPr="00C3313D">
        <w:rPr>
          <w:szCs w:val="24"/>
        </w:rPr>
        <w:t>.</w:t>
      </w:r>
      <w:r>
        <w:rPr>
          <w:szCs w:val="24"/>
        </w:rPr>
        <w:t>1</w:t>
      </w:r>
      <w:r w:rsidRPr="00C3313D">
        <w:rPr>
          <w:szCs w:val="24"/>
        </w:rPr>
        <w:t xml:space="preserve"> s elektromotorickým pohonem TA MC100-24V, 0-10V. </w:t>
      </w:r>
    </w:p>
    <w:p w:rsidR="0028360C" w:rsidRPr="00C3313D" w:rsidRDefault="0028360C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připouští sekundární topnou vodu do okruhu vytápění dle požadované výstupní </w:t>
      </w:r>
      <w:proofErr w:type="spellStart"/>
      <w:r w:rsidRPr="00C3313D">
        <w:rPr>
          <w:szCs w:val="24"/>
        </w:rPr>
        <w:t>ekvitermní</w:t>
      </w:r>
      <w:proofErr w:type="spellEnd"/>
      <w:r w:rsidRPr="00C3313D">
        <w:rPr>
          <w:szCs w:val="24"/>
        </w:rPr>
        <w:t xml:space="preserve"> teploty (teplotní spád 85/65 °C). Oběh topné vody v </w:t>
      </w:r>
      <w:r w:rsidR="00E21406">
        <w:rPr>
          <w:szCs w:val="24"/>
        </w:rPr>
        <w:t xml:space="preserve">okruhu č.4 </w:t>
      </w:r>
      <w:r w:rsidR="00E21406" w:rsidRPr="00C3313D">
        <w:rPr>
          <w:szCs w:val="24"/>
        </w:rPr>
        <w:t xml:space="preserve"> </w:t>
      </w:r>
      <w:r w:rsidRPr="00C3313D">
        <w:rPr>
          <w:szCs w:val="24"/>
        </w:rPr>
        <w:t xml:space="preserve"> bude zajišťovat oběhové čerpadlo Grundfos </w:t>
      </w:r>
      <w:r>
        <w:rPr>
          <w:szCs w:val="24"/>
        </w:rPr>
        <w:t>Magna3 25-80</w:t>
      </w:r>
      <w:r w:rsidRPr="00C3313D">
        <w:rPr>
          <w:szCs w:val="24"/>
        </w:rPr>
        <w:t xml:space="preserve"> (</w:t>
      </w:r>
      <w:proofErr w:type="spellStart"/>
      <w:proofErr w:type="gramStart"/>
      <w:r w:rsidRPr="00C3313D">
        <w:rPr>
          <w:szCs w:val="24"/>
        </w:rPr>
        <w:t>o.č</w:t>
      </w:r>
      <w:proofErr w:type="spellEnd"/>
      <w:r w:rsidRPr="00C3313D">
        <w:rPr>
          <w:szCs w:val="24"/>
        </w:rPr>
        <w:t>.</w:t>
      </w:r>
      <w:proofErr w:type="gramEnd"/>
      <w:r w:rsidRPr="00C3313D">
        <w:t xml:space="preserve"> </w:t>
      </w:r>
      <w:r w:rsidRPr="0028360C">
        <w:rPr>
          <w:szCs w:val="24"/>
        </w:rPr>
        <w:t>97924246</w:t>
      </w:r>
      <w:r w:rsidRPr="00C3313D">
        <w:rPr>
          <w:szCs w:val="24"/>
        </w:rPr>
        <w:t xml:space="preserve">). Na zpátečce bude instalován vyvažovací ventil STAD DN </w:t>
      </w:r>
      <w:r>
        <w:rPr>
          <w:szCs w:val="24"/>
        </w:rPr>
        <w:t>40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3</w:t>
      </w:r>
      <w:r w:rsidRPr="00C3313D">
        <w:rPr>
          <w:szCs w:val="24"/>
        </w:rPr>
        <w:t>.</w:t>
      </w:r>
      <w:r>
        <w:rPr>
          <w:szCs w:val="24"/>
        </w:rPr>
        <w:t>4</w:t>
      </w:r>
      <w:r w:rsidRPr="00C3313D">
        <w:rPr>
          <w:szCs w:val="24"/>
        </w:rPr>
        <w:t xml:space="preserve">.  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4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>
        <w:rPr>
          <w:szCs w:val="24"/>
        </w:rPr>
        <w:t>60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>
        <w:rPr>
          <w:szCs w:val="24"/>
        </w:rPr>
        <w:t>18</w:t>
      </w:r>
      <w:r w:rsidRPr="00C3313D">
        <w:rPr>
          <w:szCs w:val="24"/>
        </w:rPr>
        <w:t xml:space="preserve"> kW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4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 xml:space="preserve">2644 </w:t>
      </w:r>
      <w:r w:rsidRPr="00C3313D">
        <w:rPr>
          <w:szCs w:val="24"/>
        </w:rPr>
        <w:t>kg/hod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4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>60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28360C" w:rsidRPr="00C3313D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Na výstupu a vstupu otopné vody budou dále osazeny vypouštěcí kulové kohouty VK-1/2“ a jímkové teploměry DTTR (0-120°C).</w:t>
      </w:r>
    </w:p>
    <w:p w:rsidR="00C3313D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  <w:highlight w:val="yellow"/>
        </w:rPr>
      </w:pPr>
      <w:r w:rsidRPr="00C3313D">
        <w:rPr>
          <w:szCs w:val="24"/>
        </w:rPr>
        <w:t xml:space="preserve">Na zpátečce bude instalován závitový filtr </w:t>
      </w:r>
      <w:r>
        <w:rPr>
          <w:szCs w:val="24"/>
        </w:rPr>
        <w:t>2</w:t>
      </w:r>
      <w:r w:rsidRPr="00C3313D">
        <w:rPr>
          <w:szCs w:val="24"/>
        </w:rPr>
        <w:t>“ a zpětná klapka ZK-</w:t>
      </w:r>
      <w:r>
        <w:rPr>
          <w:szCs w:val="24"/>
        </w:rPr>
        <w:t>2</w:t>
      </w:r>
      <w:r w:rsidRPr="00C3313D">
        <w:rPr>
          <w:szCs w:val="24"/>
        </w:rPr>
        <w:t>“.</w:t>
      </w:r>
    </w:p>
    <w:p w:rsidR="0028360C" w:rsidRPr="00C3313D" w:rsidRDefault="0028360C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5,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r w:rsidR="00A27C6C">
        <w:rPr>
          <w:b/>
          <w:szCs w:val="24"/>
        </w:rPr>
        <w:t>p</w:t>
      </w:r>
      <w:r w:rsidRPr="00C3313D">
        <w:rPr>
          <w:b/>
          <w:szCs w:val="24"/>
        </w:rPr>
        <w:t>avilon „</w:t>
      </w:r>
      <w:r>
        <w:rPr>
          <w:b/>
          <w:szCs w:val="24"/>
        </w:rPr>
        <w:t>A“</w:t>
      </w:r>
      <w:r w:rsidRPr="00C3313D">
        <w:rPr>
          <w:b/>
          <w:szCs w:val="24"/>
        </w:rPr>
        <w:t>)</w:t>
      </w:r>
    </w:p>
    <w:p w:rsidR="0028360C" w:rsidRPr="00C3313D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>“. Přípravu topné vody pro vytápění bude zajišťovat tlakově nezávislý dvoucestný 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DN </w:t>
      </w:r>
      <w:r>
        <w:rPr>
          <w:szCs w:val="24"/>
        </w:rPr>
        <w:t>32</w:t>
      </w:r>
      <w:r w:rsidRPr="00C3313D">
        <w:rPr>
          <w:szCs w:val="24"/>
        </w:rPr>
        <w:t xml:space="preserve">, PN 16, hodnota nastavení </w:t>
      </w:r>
      <w:r>
        <w:rPr>
          <w:szCs w:val="24"/>
        </w:rPr>
        <w:t>7</w:t>
      </w:r>
      <w:r w:rsidRPr="00C3313D">
        <w:rPr>
          <w:szCs w:val="24"/>
        </w:rPr>
        <w:t>.</w:t>
      </w:r>
      <w:r>
        <w:rPr>
          <w:szCs w:val="24"/>
        </w:rPr>
        <w:t>6</w:t>
      </w:r>
      <w:r w:rsidRPr="00C3313D">
        <w:rPr>
          <w:szCs w:val="24"/>
        </w:rPr>
        <w:t xml:space="preserve"> s elektromotorickým pohonem TA MC100-24V, 0-10V. </w:t>
      </w:r>
    </w:p>
    <w:p w:rsidR="0028360C" w:rsidRPr="00C3313D" w:rsidRDefault="0028360C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C3313D">
        <w:rPr>
          <w:szCs w:val="24"/>
        </w:rPr>
        <w:t>Regulační ventil TA-</w:t>
      </w:r>
      <w:proofErr w:type="spellStart"/>
      <w:r w:rsidRPr="00C3313D">
        <w:rPr>
          <w:szCs w:val="24"/>
        </w:rPr>
        <w:t>Fusion</w:t>
      </w:r>
      <w:proofErr w:type="spellEnd"/>
      <w:r w:rsidRPr="00C3313D">
        <w:rPr>
          <w:szCs w:val="24"/>
        </w:rPr>
        <w:t xml:space="preserve"> P připouští sekundární topnou vodu do okruhu vytápění dle požadované výstupní </w:t>
      </w:r>
      <w:proofErr w:type="spellStart"/>
      <w:r w:rsidRPr="00C3313D">
        <w:rPr>
          <w:szCs w:val="24"/>
        </w:rPr>
        <w:t>ekvitermní</w:t>
      </w:r>
      <w:proofErr w:type="spellEnd"/>
      <w:r w:rsidRPr="00C3313D">
        <w:rPr>
          <w:szCs w:val="24"/>
        </w:rPr>
        <w:t xml:space="preserve"> teploty (teplotní spád 85/65 °C). Oběh topné vody v </w:t>
      </w:r>
      <w:r w:rsidR="00E21406">
        <w:rPr>
          <w:szCs w:val="24"/>
        </w:rPr>
        <w:t xml:space="preserve">okruhu č.5 </w:t>
      </w:r>
      <w:r w:rsidR="00E21406" w:rsidRPr="00C3313D">
        <w:rPr>
          <w:szCs w:val="24"/>
        </w:rPr>
        <w:t xml:space="preserve"> </w:t>
      </w:r>
      <w:r w:rsidRPr="00C3313D">
        <w:rPr>
          <w:szCs w:val="24"/>
        </w:rPr>
        <w:t xml:space="preserve"> bude zajišťovat oběhové čerpadlo Grundfos </w:t>
      </w:r>
      <w:r>
        <w:rPr>
          <w:szCs w:val="24"/>
        </w:rPr>
        <w:t>Magna3 25-80</w:t>
      </w:r>
      <w:r w:rsidRPr="00C3313D">
        <w:rPr>
          <w:szCs w:val="24"/>
        </w:rPr>
        <w:t xml:space="preserve"> (</w:t>
      </w:r>
      <w:proofErr w:type="spellStart"/>
      <w:proofErr w:type="gramStart"/>
      <w:r w:rsidRPr="00C3313D">
        <w:rPr>
          <w:szCs w:val="24"/>
        </w:rPr>
        <w:t>o.č</w:t>
      </w:r>
      <w:proofErr w:type="spellEnd"/>
      <w:r w:rsidRPr="00C3313D">
        <w:rPr>
          <w:szCs w:val="24"/>
        </w:rPr>
        <w:t>.</w:t>
      </w:r>
      <w:proofErr w:type="gramEnd"/>
      <w:r w:rsidRPr="00C3313D">
        <w:t xml:space="preserve"> </w:t>
      </w:r>
      <w:r w:rsidRPr="0028360C">
        <w:t>97924246</w:t>
      </w:r>
      <w:r w:rsidRPr="00C3313D">
        <w:rPr>
          <w:szCs w:val="24"/>
        </w:rPr>
        <w:t xml:space="preserve">). Na zpátečce bude instalován vyvažovací ventil STAD DN </w:t>
      </w:r>
      <w:r>
        <w:rPr>
          <w:szCs w:val="24"/>
        </w:rPr>
        <w:t>40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3</w:t>
      </w:r>
      <w:r w:rsidRPr="00C3313D">
        <w:rPr>
          <w:szCs w:val="24"/>
        </w:rPr>
        <w:t>.</w:t>
      </w:r>
      <w:r>
        <w:rPr>
          <w:szCs w:val="24"/>
        </w:rPr>
        <w:t>6</w:t>
      </w:r>
      <w:r w:rsidRPr="00C3313D">
        <w:rPr>
          <w:szCs w:val="24"/>
        </w:rPr>
        <w:t xml:space="preserve">.  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5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>
        <w:rPr>
          <w:szCs w:val="24"/>
        </w:rPr>
        <w:t>67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>
        <w:rPr>
          <w:szCs w:val="24"/>
        </w:rPr>
        <w:t>20</w:t>
      </w:r>
      <w:r w:rsidRPr="00C3313D">
        <w:rPr>
          <w:szCs w:val="24"/>
        </w:rPr>
        <w:t xml:space="preserve"> kW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5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 xml:space="preserve">2953 </w:t>
      </w:r>
      <w:r w:rsidRPr="00C3313D">
        <w:rPr>
          <w:szCs w:val="24"/>
        </w:rPr>
        <w:t>kg/hod</w:t>
      </w:r>
    </w:p>
    <w:p w:rsidR="0028360C" w:rsidRPr="00C3313D" w:rsidRDefault="0028360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</w:t>
      </w:r>
      <w:r w:rsidR="009F4BA2">
        <w:rPr>
          <w:szCs w:val="24"/>
          <w:vertAlign w:val="subscript"/>
        </w:rPr>
        <w:t>5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>60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28360C" w:rsidRPr="0028360C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 xml:space="preserve">“. Na výstupu a </w:t>
      </w:r>
      <w:r w:rsidRPr="0028360C">
        <w:rPr>
          <w:szCs w:val="24"/>
        </w:rPr>
        <w:t>vstupu otopné vody budou dále osazeny vypouštěcí kulové kohouty VK-1/2“ a jímkové teploměry DTTR (0-120°C).</w:t>
      </w:r>
    </w:p>
    <w:p w:rsidR="0028360C" w:rsidRPr="0028360C" w:rsidRDefault="0028360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28360C">
        <w:rPr>
          <w:szCs w:val="24"/>
        </w:rPr>
        <w:t>Na zpátečce bude instalován závitový filtr 2“ a zpětná klapka ZK-2“.</w:t>
      </w: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6C6248" w:rsidRPr="0028360C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28360C">
        <w:rPr>
          <w:szCs w:val="24"/>
        </w:rPr>
        <w:t xml:space="preserve">Schéma zapojení jednotlivých okruhů </w:t>
      </w:r>
      <w:r w:rsidR="0028360C" w:rsidRPr="0028360C">
        <w:rPr>
          <w:szCs w:val="24"/>
        </w:rPr>
        <w:t xml:space="preserve">vytápění </w:t>
      </w:r>
      <w:r w:rsidRPr="0028360C">
        <w:rPr>
          <w:szCs w:val="24"/>
        </w:rPr>
        <w:t>viz výkres</w:t>
      </w:r>
      <w:r w:rsidR="0028360C" w:rsidRPr="0028360C">
        <w:rPr>
          <w:szCs w:val="24"/>
        </w:rPr>
        <w:t xml:space="preserve"> 488-VYT-A1-01</w:t>
      </w:r>
      <w:r w:rsidRPr="0028360C">
        <w:rPr>
          <w:szCs w:val="24"/>
        </w:rPr>
        <w:t xml:space="preserve"> technologické schéma.</w:t>
      </w:r>
    </w:p>
    <w:p w:rsidR="006C6248" w:rsidRDefault="006C6248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9F4BA2" w:rsidRPr="006A7EC2" w:rsidRDefault="009F4BA2" w:rsidP="001B041C">
      <w:pPr>
        <w:numPr>
          <w:ilvl w:val="1"/>
          <w:numId w:val="18"/>
        </w:numPr>
        <w:spacing w:line="260" w:lineRule="exact"/>
        <w:ind w:left="0" w:firstLine="567"/>
        <w:jc w:val="both"/>
        <w:rPr>
          <w:szCs w:val="24"/>
          <w:u w:val="single"/>
        </w:rPr>
      </w:pPr>
      <w:r>
        <w:rPr>
          <w:szCs w:val="24"/>
          <w:u w:val="single"/>
        </w:rPr>
        <w:lastRenderedPageBreak/>
        <w:t>Trubkový rozdělovač - sběrač DN125</w:t>
      </w:r>
    </w:p>
    <w:p w:rsidR="009F4BA2" w:rsidRPr="00386E34" w:rsidRDefault="009F4BA2" w:rsidP="001B041C">
      <w:pPr>
        <w:autoSpaceDE w:val="0"/>
        <w:autoSpaceDN w:val="0"/>
        <w:adjustRightInd w:val="0"/>
        <w:spacing w:before="240" w:line="260" w:lineRule="exact"/>
        <w:jc w:val="both"/>
        <w:rPr>
          <w:szCs w:val="24"/>
        </w:rPr>
      </w:pPr>
      <w:r w:rsidRPr="00386E34">
        <w:rPr>
          <w:szCs w:val="24"/>
        </w:rPr>
        <w:t>Do trubkového rozdělovače DN</w:t>
      </w:r>
      <w:r>
        <w:rPr>
          <w:szCs w:val="24"/>
        </w:rPr>
        <w:t>125</w:t>
      </w:r>
      <w:r w:rsidRPr="00386E34">
        <w:rPr>
          <w:szCs w:val="24"/>
        </w:rPr>
        <w:t xml:space="preserve"> bude přivedena horkovodní topná voda ocelovým izolovaným potrubím DN</w:t>
      </w:r>
      <w:r>
        <w:rPr>
          <w:szCs w:val="24"/>
        </w:rPr>
        <w:t>65</w:t>
      </w:r>
      <w:r w:rsidRPr="00386E34">
        <w:rPr>
          <w:szCs w:val="24"/>
        </w:rPr>
        <w:t xml:space="preserve">. Na přívodním potrubí do rozdělovače budou umístěny: jímkový teploměr (0-120°C), tlakoměr (0-600 </w:t>
      </w:r>
      <w:proofErr w:type="spellStart"/>
      <w:r w:rsidRPr="00386E34">
        <w:rPr>
          <w:szCs w:val="24"/>
        </w:rPr>
        <w:t>kPa</w:t>
      </w:r>
      <w:proofErr w:type="spellEnd"/>
      <w:r w:rsidRPr="00386E34">
        <w:rPr>
          <w:szCs w:val="24"/>
        </w:rPr>
        <w:t>) s tlakoměrovým ventilkem DN15 a uzavírací mezi-přírubová klapka DN</w:t>
      </w:r>
      <w:r>
        <w:rPr>
          <w:szCs w:val="24"/>
        </w:rPr>
        <w:t>65</w:t>
      </w:r>
      <w:r w:rsidRPr="00386E34">
        <w:rPr>
          <w:szCs w:val="24"/>
        </w:rPr>
        <w:t xml:space="preserve">. Na </w:t>
      </w:r>
      <w:r>
        <w:rPr>
          <w:szCs w:val="24"/>
        </w:rPr>
        <w:t xml:space="preserve">zpětném </w:t>
      </w:r>
      <w:r w:rsidRPr="00386E34">
        <w:rPr>
          <w:szCs w:val="24"/>
        </w:rPr>
        <w:t>potrubí ze sběrače budou umístěny: uzavírací mezi-přírubová klapka DN</w:t>
      </w:r>
      <w:r>
        <w:rPr>
          <w:szCs w:val="24"/>
        </w:rPr>
        <w:t>65</w:t>
      </w:r>
      <w:r w:rsidRPr="00386E34">
        <w:rPr>
          <w:szCs w:val="24"/>
        </w:rPr>
        <w:t>, měřič tepla (</w:t>
      </w:r>
      <w:r>
        <w:rPr>
          <w:szCs w:val="24"/>
        </w:rPr>
        <w:t>DN50</w:t>
      </w:r>
      <w:r w:rsidRPr="00386E34">
        <w:rPr>
          <w:szCs w:val="24"/>
        </w:rPr>
        <w:t xml:space="preserve">- délka </w:t>
      </w:r>
      <w:r>
        <w:rPr>
          <w:szCs w:val="24"/>
        </w:rPr>
        <w:t>270</w:t>
      </w:r>
      <w:r w:rsidRPr="00386E34">
        <w:rPr>
          <w:szCs w:val="24"/>
        </w:rPr>
        <w:t xml:space="preserve"> mm), uzavírací mezi-přírubová klapka DN</w:t>
      </w:r>
      <w:r>
        <w:rPr>
          <w:szCs w:val="24"/>
        </w:rPr>
        <w:t xml:space="preserve">65 </w:t>
      </w:r>
      <w:r w:rsidRPr="00386E34">
        <w:rPr>
          <w:szCs w:val="24"/>
        </w:rPr>
        <w:t>a jímkový teploměr (0-120°C).</w:t>
      </w:r>
    </w:p>
    <w:p w:rsidR="009F4BA2" w:rsidRPr="00C3313D" w:rsidRDefault="009F4BA2" w:rsidP="001B041C">
      <w:pPr>
        <w:autoSpaceDE w:val="0"/>
        <w:autoSpaceDN w:val="0"/>
        <w:adjustRightInd w:val="0"/>
        <w:spacing w:before="240" w:line="260" w:lineRule="exact"/>
        <w:jc w:val="both"/>
        <w:rPr>
          <w:szCs w:val="24"/>
        </w:rPr>
      </w:pPr>
      <w:r w:rsidRPr="00C3313D">
        <w:rPr>
          <w:szCs w:val="24"/>
        </w:rPr>
        <w:t>Na rozdělovači - sběrači bud</w:t>
      </w:r>
      <w:r>
        <w:rPr>
          <w:szCs w:val="24"/>
        </w:rPr>
        <w:t>ou</w:t>
      </w:r>
      <w:r w:rsidRPr="00C3313D">
        <w:rPr>
          <w:szCs w:val="24"/>
        </w:rPr>
        <w:t xml:space="preserve"> napojen</w:t>
      </w:r>
      <w:r>
        <w:rPr>
          <w:szCs w:val="24"/>
        </w:rPr>
        <w:t>y</w:t>
      </w:r>
      <w:r w:rsidRPr="00C3313D">
        <w:rPr>
          <w:szCs w:val="24"/>
        </w:rPr>
        <w:t xml:space="preserve"> </w:t>
      </w:r>
      <w:r>
        <w:rPr>
          <w:szCs w:val="24"/>
        </w:rPr>
        <w:t xml:space="preserve">dva </w:t>
      </w:r>
      <w:r w:rsidRPr="00C3313D">
        <w:rPr>
          <w:szCs w:val="24"/>
        </w:rPr>
        <w:t>okruh</w:t>
      </w:r>
      <w:r>
        <w:rPr>
          <w:szCs w:val="24"/>
        </w:rPr>
        <w:t>y</w:t>
      </w:r>
      <w:r w:rsidRPr="00C3313D">
        <w:rPr>
          <w:szCs w:val="24"/>
        </w:rPr>
        <w:t xml:space="preserve"> vytápění: </w:t>
      </w:r>
    </w:p>
    <w:p w:rsidR="009F4BA2" w:rsidRPr="00C3313D" w:rsidRDefault="009F4BA2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6,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r w:rsidR="00A27C6C">
        <w:rPr>
          <w:b/>
          <w:szCs w:val="24"/>
        </w:rPr>
        <w:t>t</w:t>
      </w:r>
      <w:r>
        <w:rPr>
          <w:b/>
          <w:szCs w:val="24"/>
        </w:rPr>
        <w:t>ělocvična</w:t>
      </w:r>
      <w:r w:rsidRPr="00C3313D">
        <w:rPr>
          <w:b/>
          <w:szCs w:val="24"/>
        </w:rPr>
        <w:t>)</w:t>
      </w:r>
    </w:p>
    <w:p w:rsidR="009F4BA2" w:rsidRPr="00C3313D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 xml:space="preserve">“. </w:t>
      </w:r>
      <w:r w:rsidR="00E21406">
        <w:rPr>
          <w:szCs w:val="24"/>
        </w:rPr>
        <w:t xml:space="preserve">Pro vytápění okruhu bude používána horkovodní topná voda (85/65°C - parametry z centrální výměníkové stanice). </w:t>
      </w:r>
      <w:r w:rsidRPr="00C3313D">
        <w:rPr>
          <w:szCs w:val="24"/>
        </w:rPr>
        <w:t>Oběh topné vody v</w:t>
      </w:r>
      <w:r w:rsidR="00E21406">
        <w:rPr>
          <w:szCs w:val="24"/>
        </w:rPr>
        <w:t> okruhu č. 6</w:t>
      </w:r>
      <w:r w:rsidRPr="00C3313D">
        <w:rPr>
          <w:szCs w:val="24"/>
        </w:rPr>
        <w:t xml:space="preserve"> bude zajišťovat </w:t>
      </w:r>
      <w:r w:rsidR="00E21406">
        <w:rPr>
          <w:szCs w:val="24"/>
        </w:rPr>
        <w:t>dispoziční tlak</w:t>
      </w:r>
      <w:r w:rsidR="00C5571C">
        <w:rPr>
          <w:szCs w:val="24"/>
        </w:rPr>
        <w:t xml:space="preserve"> (60 </w:t>
      </w:r>
      <w:proofErr w:type="spellStart"/>
      <w:r w:rsidR="00C5571C">
        <w:rPr>
          <w:szCs w:val="24"/>
        </w:rPr>
        <w:t>kPa</w:t>
      </w:r>
      <w:proofErr w:type="spellEnd"/>
      <w:r w:rsidR="00C5571C">
        <w:rPr>
          <w:szCs w:val="24"/>
        </w:rPr>
        <w:t>)</w:t>
      </w:r>
      <w:r w:rsidR="00E21406">
        <w:rPr>
          <w:szCs w:val="24"/>
        </w:rPr>
        <w:t xml:space="preserve"> </w:t>
      </w:r>
      <w:r w:rsidR="00C5571C">
        <w:rPr>
          <w:szCs w:val="24"/>
        </w:rPr>
        <w:t xml:space="preserve">mezi přívodem a zpátečkou horkovodu na vstupu do strojovny vytápění. </w:t>
      </w:r>
      <w:r w:rsidRPr="00C3313D">
        <w:rPr>
          <w:szCs w:val="24"/>
        </w:rPr>
        <w:t xml:space="preserve">Na zpátečce bude instalován vyvažovací ventil STAD DN </w:t>
      </w:r>
      <w:r w:rsidR="00C5571C">
        <w:rPr>
          <w:szCs w:val="24"/>
        </w:rPr>
        <w:t>5</w:t>
      </w:r>
      <w:r>
        <w:rPr>
          <w:szCs w:val="24"/>
        </w:rPr>
        <w:t>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3</w:t>
      </w:r>
      <w:r w:rsidRPr="00C3313D">
        <w:rPr>
          <w:szCs w:val="24"/>
        </w:rPr>
        <w:t>.</w:t>
      </w:r>
      <w:r w:rsidR="00C5571C">
        <w:rPr>
          <w:szCs w:val="24"/>
        </w:rPr>
        <w:t>2</w:t>
      </w:r>
      <w:r w:rsidRPr="00C3313D">
        <w:rPr>
          <w:szCs w:val="24"/>
        </w:rPr>
        <w:t xml:space="preserve">.  </w:t>
      </w:r>
    </w:p>
    <w:p w:rsidR="009F4BA2" w:rsidRPr="00C3313D" w:rsidRDefault="009F4BA2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</w:t>
      </w:r>
      <w:r w:rsidR="00C5571C">
        <w:rPr>
          <w:szCs w:val="24"/>
          <w:vertAlign w:val="subscript"/>
        </w:rPr>
        <w:t>6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 w:rsidR="00C5571C">
        <w:rPr>
          <w:szCs w:val="24"/>
        </w:rPr>
        <w:t>94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 w:rsidR="00C5571C">
        <w:rPr>
          <w:szCs w:val="24"/>
        </w:rPr>
        <w:t>38</w:t>
      </w:r>
      <w:r w:rsidRPr="00C3313D">
        <w:rPr>
          <w:szCs w:val="24"/>
        </w:rPr>
        <w:t xml:space="preserve"> kW</w:t>
      </w:r>
    </w:p>
    <w:p w:rsidR="009F4BA2" w:rsidRPr="00C3313D" w:rsidRDefault="009F4BA2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</w:t>
      </w:r>
      <w:r w:rsidR="00C5571C">
        <w:rPr>
          <w:szCs w:val="24"/>
          <w:vertAlign w:val="subscript"/>
        </w:rPr>
        <w:t>6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 w:rsidR="00C5571C">
        <w:rPr>
          <w:szCs w:val="24"/>
        </w:rPr>
        <w:t>4038</w:t>
      </w:r>
      <w:r>
        <w:rPr>
          <w:szCs w:val="24"/>
        </w:rPr>
        <w:t xml:space="preserve"> </w:t>
      </w:r>
      <w:r w:rsidRPr="00C3313D">
        <w:rPr>
          <w:szCs w:val="24"/>
        </w:rPr>
        <w:t>kg/hod</w:t>
      </w:r>
    </w:p>
    <w:p w:rsidR="009F4BA2" w:rsidRPr="00C3313D" w:rsidRDefault="009F4BA2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</w:t>
      </w:r>
      <w:r w:rsidR="00C5571C">
        <w:rPr>
          <w:szCs w:val="24"/>
          <w:vertAlign w:val="subscript"/>
        </w:rPr>
        <w:t>6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 w:rsidR="00A27C6C">
        <w:rPr>
          <w:szCs w:val="24"/>
        </w:rPr>
        <w:t>30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9F4BA2" w:rsidRPr="0028360C" w:rsidRDefault="009F4BA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 xml:space="preserve">“. Na výstupu a </w:t>
      </w:r>
      <w:r w:rsidRPr="0028360C">
        <w:rPr>
          <w:szCs w:val="24"/>
        </w:rPr>
        <w:t>vstupu otopné vody budou dále osazeny vypouštěcí kulové kohouty VK-1/2“ a jímkové teploměry DTTR (0-120°C).</w:t>
      </w:r>
    </w:p>
    <w:p w:rsidR="00A27C6C" w:rsidRPr="00C3313D" w:rsidRDefault="00A27C6C" w:rsidP="001B041C">
      <w:pPr>
        <w:autoSpaceDE w:val="0"/>
        <w:autoSpaceDN w:val="0"/>
        <w:adjustRightInd w:val="0"/>
        <w:spacing w:before="240" w:line="260" w:lineRule="exact"/>
        <w:jc w:val="both"/>
        <w:rPr>
          <w:b/>
          <w:szCs w:val="24"/>
        </w:rPr>
      </w:pPr>
      <w:r w:rsidRPr="00C3313D">
        <w:rPr>
          <w:b/>
          <w:szCs w:val="24"/>
        </w:rPr>
        <w:t xml:space="preserve">okruh č. </w:t>
      </w:r>
      <w:r>
        <w:rPr>
          <w:b/>
          <w:szCs w:val="24"/>
        </w:rPr>
        <w:t>7,</w:t>
      </w:r>
      <w:r w:rsidRPr="00C3313D">
        <w:rPr>
          <w:b/>
          <w:szCs w:val="24"/>
        </w:rPr>
        <w:t xml:space="preserve"> závitové hrdlo - G </w:t>
      </w:r>
      <w:r>
        <w:rPr>
          <w:b/>
          <w:szCs w:val="24"/>
        </w:rPr>
        <w:t>2</w:t>
      </w:r>
      <w:r w:rsidRPr="00C3313D">
        <w:rPr>
          <w:b/>
          <w:szCs w:val="24"/>
        </w:rPr>
        <w:t>“ (</w:t>
      </w:r>
      <w:r>
        <w:rPr>
          <w:b/>
          <w:szCs w:val="24"/>
        </w:rPr>
        <w:t>vzduchotechnika</w:t>
      </w:r>
      <w:r w:rsidRPr="00C3313D">
        <w:rPr>
          <w:b/>
          <w:szCs w:val="24"/>
        </w:rPr>
        <w:t>)</w:t>
      </w:r>
    </w:p>
    <w:p w:rsidR="00A27C6C" w:rsidRPr="00C3313D" w:rsidRDefault="00A27C6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na rozdělovači-sběrači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 xml:space="preserve">“. </w:t>
      </w:r>
      <w:r>
        <w:rPr>
          <w:szCs w:val="24"/>
        </w:rPr>
        <w:t xml:space="preserve">Pro vytápění okruhu bude používána horkovodní topná voda (85/65°C - parametry z centrální výměníkové stanice). </w:t>
      </w:r>
      <w:r w:rsidRPr="00C3313D">
        <w:rPr>
          <w:szCs w:val="24"/>
        </w:rPr>
        <w:t>Oběh topné vody v</w:t>
      </w:r>
      <w:r>
        <w:rPr>
          <w:szCs w:val="24"/>
        </w:rPr>
        <w:t> okruhu č. 7</w:t>
      </w:r>
      <w:r w:rsidRPr="00C3313D">
        <w:rPr>
          <w:szCs w:val="24"/>
        </w:rPr>
        <w:t xml:space="preserve"> bude zajišťovat </w:t>
      </w:r>
      <w:r>
        <w:rPr>
          <w:szCs w:val="24"/>
        </w:rPr>
        <w:t xml:space="preserve">dispoziční tlak (60 </w:t>
      </w:r>
      <w:proofErr w:type="spellStart"/>
      <w:r>
        <w:rPr>
          <w:szCs w:val="24"/>
        </w:rPr>
        <w:t>kPa</w:t>
      </w:r>
      <w:proofErr w:type="spellEnd"/>
      <w:r>
        <w:rPr>
          <w:szCs w:val="24"/>
        </w:rPr>
        <w:t xml:space="preserve">) mezi přívodem a zpátečkou horkovodu na vstupu do strojovny vytápění. </w:t>
      </w:r>
      <w:r w:rsidRPr="00C3313D">
        <w:rPr>
          <w:szCs w:val="24"/>
        </w:rPr>
        <w:t xml:space="preserve">Na zpátečce bude instalován vyvažovací ventil STAD DN </w:t>
      </w:r>
      <w:r>
        <w:rPr>
          <w:szCs w:val="24"/>
        </w:rPr>
        <w:t>40</w:t>
      </w:r>
      <w:r w:rsidRPr="00C3313D">
        <w:rPr>
          <w:szCs w:val="24"/>
        </w:rPr>
        <w:t xml:space="preserve"> PN16 hodnota nastavení </w:t>
      </w:r>
      <w:r>
        <w:rPr>
          <w:szCs w:val="24"/>
        </w:rPr>
        <w:t>4</w:t>
      </w:r>
      <w:r w:rsidRPr="00C3313D">
        <w:rPr>
          <w:szCs w:val="24"/>
        </w:rPr>
        <w:t>.</w:t>
      </w:r>
      <w:r>
        <w:rPr>
          <w:szCs w:val="24"/>
        </w:rPr>
        <w:t>0</w:t>
      </w:r>
      <w:r w:rsidRPr="00C3313D">
        <w:rPr>
          <w:szCs w:val="24"/>
        </w:rPr>
        <w:t xml:space="preserve">.  </w:t>
      </w:r>
    </w:p>
    <w:p w:rsidR="00A27C6C" w:rsidRPr="00C3313D" w:rsidRDefault="00A27C6C" w:rsidP="001B041C">
      <w:pPr>
        <w:tabs>
          <w:tab w:val="left" w:pos="1134"/>
          <w:tab w:val="left" w:pos="3402"/>
          <w:tab w:val="left" w:pos="4111"/>
          <w:tab w:val="left" w:pos="4395"/>
          <w:tab w:val="left" w:pos="6237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výkon vytápění</w:t>
      </w:r>
      <w:r w:rsidRPr="00C3313D">
        <w:rPr>
          <w:szCs w:val="24"/>
        </w:rPr>
        <w:tab/>
        <w:t>Q</w:t>
      </w:r>
      <w:r>
        <w:rPr>
          <w:szCs w:val="24"/>
          <w:vertAlign w:val="subscript"/>
        </w:rPr>
        <w:t>OKR6</w:t>
      </w:r>
      <w:r w:rsidRPr="00C3313D">
        <w:rPr>
          <w:szCs w:val="24"/>
          <w:vertAlign w:val="subscript"/>
        </w:rPr>
        <w:tab/>
      </w:r>
      <w:r w:rsidRPr="00C3313D">
        <w:rPr>
          <w:szCs w:val="24"/>
        </w:rPr>
        <w:t>=</w:t>
      </w:r>
      <w:r w:rsidRPr="00C3313D">
        <w:rPr>
          <w:szCs w:val="24"/>
        </w:rPr>
        <w:tab/>
        <w:t xml:space="preserve">max. </w:t>
      </w:r>
      <w:r>
        <w:rPr>
          <w:szCs w:val="24"/>
        </w:rPr>
        <w:t>75</w:t>
      </w:r>
      <w:r w:rsidRPr="00C3313D">
        <w:rPr>
          <w:szCs w:val="24"/>
        </w:rPr>
        <w:t xml:space="preserve"> kW</w:t>
      </w:r>
      <w:r w:rsidRPr="00C3313D">
        <w:rPr>
          <w:szCs w:val="24"/>
        </w:rPr>
        <w:tab/>
        <w:t xml:space="preserve">min. </w:t>
      </w:r>
      <w:r>
        <w:rPr>
          <w:szCs w:val="24"/>
        </w:rPr>
        <w:t>30</w:t>
      </w:r>
      <w:r w:rsidRPr="00C3313D">
        <w:rPr>
          <w:szCs w:val="24"/>
        </w:rPr>
        <w:t xml:space="preserve"> kW</w:t>
      </w:r>
    </w:p>
    <w:p w:rsidR="00A27C6C" w:rsidRPr="00C3313D" w:rsidRDefault="00A27C6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 xml:space="preserve">hmotnostní průtok </w:t>
      </w:r>
      <w:r w:rsidRPr="00C3313D">
        <w:rPr>
          <w:szCs w:val="24"/>
        </w:rPr>
        <w:tab/>
        <w:t>m</w:t>
      </w:r>
      <w:r>
        <w:rPr>
          <w:szCs w:val="24"/>
          <w:vertAlign w:val="subscript"/>
        </w:rPr>
        <w:t>OKR6</w:t>
      </w:r>
      <w:r w:rsidRPr="00C3313D">
        <w:rPr>
          <w:szCs w:val="24"/>
        </w:rPr>
        <w:t xml:space="preserve"> 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 xml:space="preserve">3222 </w:t>
      </w:r>
      <w:r w:rsidRPr="00C3313D">
        <w:rPr>
          <w:szCs w:val="24"/>
        </w:rPr>
        <w:t>kg/hod</w:t>
      </w:r>
    </w:p>
    <w:p w:rsidR="00A27C6C" w:rsidRPr="00C3313D" w:rsidRDefault="00A27C6C" w:rsidP="001B041C">
      <w:pPr>
        <w:tabs>
          <w:tab w:val="left" w:pos="1134"/>
          <w:tab w:val="left" w:pos="3402"/>
          <w:tab w:val="left" w:pos="4111"/>
          <w:tab w:val="left" w:pos="4395"/>
        </w:tabs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ab/>
        <w:t>tlaková ztráta okruhu</w:t>
      </w:r>
      <w:r w:rsidRPr="00C3313D">
        <w:rPr>
          <w:szCs w:val="24"/>
        </w:rPr>
        <w:tab/>
        <w:t>Δp</w:t>
      </w:r>
      <w:r>
        <w:rPr>
          <w:szCs w:val="24"/>
          <w:vertAlign w:val="subscript"/>
        </w:rPr>
        <w:t>OKR6</w:t>
      </w:r>
      <w:r w:rsidRPr="00C3313D">
        <w:rPr>
          <w:szCs w:val="24"/>
        </w:rPr>
        <w:tab/>
        <w:t>=</w:t>
      </w:r>
      <w:r w:rsidRPr="00C3313D">
        <w:rPr>
          <w:szCs w:val="24"/>
        </w:rPr>
        <w:tab/>
      </w:r>
      <w:r>
        <w:rPr>
          <w:szCs w:val="24"/>
        </w:rPr>
        <w:t>30</w:t>
      </w:r>
      <w:r w:rsidRPr="00C3313D">
        <w:rPr>
          <w:szCs w:val="24"/>
        </w:rPr>
        <w:t xml:space="preserve">,0 </w:t>
      </w:r>
      <w:proofErr w:type="spellStart"/>
      <w:r w:rsidRPr="00C3313D">
        <w:rPr>
          <w:szCs w:val="24"/>
        </w:rPr>
        <w:t>kPa</w:t>
      </w:r>
      <w:proofErr w:type="spellEnd"/>
    </w:p>
    <w:p w:rsidR="00A27C6C" w:rsidRPr="0028360C" w:rsidRDefault="00A27C6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C3313D">
        <w:rPr>
          <w:szCs w:val="24"/>
        </w:rPr>
        <w:t>Jako uzavírací armatury budou použity závitové kulové kohouty KK-</w:t>
      </w:r>
      <w:r>
        <w:rPr>
          <w:szCs w:val="24"/>
        </w:rPr>
        <w:t>2</w:t>
      </w:r>
      <w:r w:rsidRPr="00C3313D">
        <w:rPr>
          <w:szCs w:val="24"/>
        </w:rPr>
        <w:t xml:space="preserve">“. Na výstupu a </w:t>
      </w:r>
      <w:r w:rsidRPr="0028360C">
        <w:rPr>
          <w:szCs w:val="24"/>
        </w:rPr>
        <w:t>vstupu otopné vody budou dále osazeny vypouštěcí kulové kohouty VK-1/2“ a jímkové teploměry DTTR (0-120°C).</w:t>
      </w:r>
    </w:p>
    <w:p w:rsidR="00202317" w:rsidRPr="006E2C2F" w:rsidRDefault="00226FAC" w:rsidP="001B041C">
      <w:pPr>
        <w:numPr>
          <w:ilvl w:val="1"/>
          <w:numId w:val="18"/>
        </w:numPr>
        <w:spacing w:before="240" w:line="260" w:lineRule="exact"/>
        <w:ind w:left="0" w:firstLine="567"/>
        <w:jc w:val="both"/>
        <w:rPr>
          <w:szCs w:val="24"/>
          <w:u w:val="single"/>
        </w:rPr>
      </w:pPr>
      <w:r w:rsidRPr="006E2C2F">
        <w:rPr>
          <w:szCs w:val="24"/>
          <w:u w:val="single"/>
        </w:rPr>
        <w:t xml:space="preserve">Měření a regulace </w:t>
      </w:r>
      <w:r w:rsidR="00A27C6C">
        <w:rPr>
          <w:szCs w:val="24"/>
          <w:u w:val="single"/>
        </w:rPr>
        <w:t>strojovny vytápění</w:t>
      </w:r>
    </w:p>
    <w:p w:rsidR="00226FAC" w:rsidRPr="006547AD" w:rsidRDefault="000975C8" w:rsidP="001B041C">
      <w:pPr>
        <w:autoSpaceDE w:val="0"/>
        <w:autoSpaceDN w:val="0"/>
        <w:adjustRightInd w:val="0"/>
        <w:spacing w:before="200" w:line="260" w:lineRule="exact"/>
        <w:jc w:val="both"/>
        <w:rPr>
          <w:szCs w:val="24"/>
        </w:rPr>
      </w:pPr>
      <w:r w:rsidRPr="006547AD">
        <w:rPr>
          <w:szCs w:val="24"/>
        </w:rPr>
        <w:t xml:space="preserve">Zařízení strojovny </w:t>
      </w:r>
      <w:r w:rsidR="00226FAC" w:rsidRPr="006547AD">
        <w:rPr>
          <w:szCs w:val="24"/>
        </w:rPr>
        <w:t>bude vybaven</w:t>
      </w:r>
      <w:r w:rsidRPr="006547AD">
        <w:rPr>
          <w:szCs w:val="24"/>
        </w:rPr>
        <w:t xml:space="preserve">o </w:t>
      </w:r>
      <w:r w:rsidR="00226FAC" w:rsidRPr="006547AD">
        <w:rPr>
          <w:szCs w:val="24"/>
        </w:rPr>
        <w:t>automatickou regulací</w:t>
      </w:r>
      <w:r w:rsidRPr="006547AD">
        <w:rPr>
          <w:szCs w:val="24"/>
        </w:rPr>
        <w:t>.</w:t>
      </w:r>
      <w:r w:rsidR="00226FAC" w:rsidRPr="006547AD">
        <w:rPr>
          <w:szCs w:val="24"/>
        </w:rPr>
        <w:t xml:space="preserve"> V</w:t>
      </w:r>
      <w:r w:rsidRPr="006547AD">
        <w:rPr>
          <w:szCs w:val="24"/>
        </w:rPr>
        <w:t>e</w:t>
      </w:r>
      <w:r w:rsidR="00226FAC" w:rsidRPr="006547AD">
        <w:rPr>
          <w:szCs w:val="24"/>
        </w:rPr>
        <w:t xml:space="preserve"> </w:t>
      </w:r>
      <w:r w:rsidRPr="006547AD">
        <w:rPr>
          <w:szCs w:val="24"/>
        </w:rPr>
        <w:t xml:space="preserve">strojovně vytápění </w:t>
      </w:r>
      <w:r w:rsidR="00226FAC" w:rsidRPr="006547AD">
        <w:rPr>
          <w:szCs w:val="24"/>
        </w:rPr>
        <w:t>budou</w:t>
      </w:r>
      <w:r w:rsidR="00ED7E4E" w:rsidRPr="006547AD">
        <w:rPr>
          <w:szCs w:val="24"/>
        </w:rPr>
        <w:t xml:space="preserve"> </w:t>
      </w:r>
      <w:r w:rsidR="00226FAC" w:rsidRPr="006547AD">
        <w:rPr>
          <w:szCs w:val="24"/>
        </w:rPr>
        <w:t xml:space="preserve">nově instalovány poruchové stavy, kdy při zjištěné závadě bude </w:t>
      </w:r>
      <w:r w:rsidRPr="006547AD">
        <w:rPr>
          <w:szCs w:val="24"/>
        </w:rPr>
        <w:t>uzavřen havarijní ventil na vstupu horkovodu.</w:t>
      </w:r>
    </w:p>
    <w:p w:rsidR="00226FAC" w:rsidRPr="006547AD" w:rsidRDefault="00226FA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6547AD">
        <w:rPr>
          <w:szCs w:val="24"/>
        </w:rPr>
        <w:t xml:space="preserve">Regulace </w:t>
      </w:r>
      <w:r w:rsidR="006E2C2F" w:rsidRPr="006547AD">
        <w:rPr>
          <w:szCs w:val="24"/>
        </w:rPr>
        <w:t>technologie</w:t>
      </w:r>
      <w:r w:rsidRPr="006547AD">
        <w:rPr>
          <w:szCs w:val="24"/>
        </w:rPr>
        <w:t xml:space="preserve"> </w:t>
      </w:r>
      <w:r w:rsidR="000975C8" w:rsidRPr="006547AD">
        <w:rPr>
          <w:szCs w:val="24"/>
        </w:rPr>
        <w:t>strojovny vytápění:</w:t>
      </w:r>
      <w:r w:rsidRPr="006547AD">
        <w:rPr>
          <w:szCs w:val="24"/>
        </w:rPr>
        <w:t xml:space="preserve"> </w:t>
      </w:r>
    </w:p>
    <w:p w:rsidR="00226FAC" w:rsidRPr="006547AD" w:rsidRDefault="00226FAC" w:rsidP="001B041C">
      <w:pPr>
        <w:numPr>
          <w:ilvl w:val="0"/>
          <w:numId w:val="22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ovládání topn</w:t>
      </w:r>
      <w:r w:rsidR="006E2C2F" w:rsidRPr="006547AD">
        <w:rPr>
          <w:szCs w:val="24"/>
        </w:rPr>
        <w:t xml:space="preserve">ých </w:t>
      </w:r>
      <w:r w:rsidRPr="006547AD">
        <w:rPr>
          <w:szCs w:val="24"/>
        </w:rPr>
        <w:t>okruh</w:t>
      </w:r>
      <w:r w:rsidR="006E2C2F" w:rsidRPr="006547AD">
        <w:rPr>
          <w:szCs w:val="24"/>
        </w:rPr>
        <w:t>ů (</w:t>
      </w:r>
      <w:r w:rsidR="000975C8" w:rsidRPr="006547AD">
        <w:rPr>
          <w:szCs w:val="24"/>
        </w:rPr>
        <w:t xml:space="preserve">vstřikovací </w:t>
      </w:r>
      <w:r w:rsidRPr="006547AD">
        <w:rPr>
          <w:szCs w:val="24"/>
        </w:rPr>
        <w:t>ventil</w:t>
      </w:r>
      <w:r w:rsidR="006E2C2F" w:rsidRPr="006547AD">
        <w:rPr>
          <w:szCs w:val="24"/>
        </w:rPr>
        <w:t xml:space="preserve">, čerpadlo) </w:t>
      </w:r>
      <w:r w:rsidRPr="006547AD">
        <w:rPr>
          <w:szCs w:val="24"/>
        </w:rPr>
        <w:t>dle venkovní teploty</w:t>
      </w:r>
    </w:p>
    <w:p w:rsidR="00226FAC" w:rsidRPr="006547AD" w:rsidRDefault="00226FAC" w:rsidP="001B041C">
      <w:pPr>
        <w:numPr>
          <w:ilvl w:val="0"/>
          <w:numId w:val="22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ovládání nabíjení zásobníku teplé vody dle teplotního čidla včetně</w:t>
      </w:r>
    </w:p>
    <w:p w:rsidR="00226FAC" w:rsidRPr="006547AD" w:rsidRDefault="00226FAC" w:rsidP="001B041C">
      <w:pPr>
        <w:numPr>
          <w:ilvl w:val="0"/>
          <w:numId w:val="22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ovládání cirkulačního</w:t>
      </w:r>
      <w:r w:rsidR="000975C8" w:rsidRPr="006547AD">
        <w:rPr>
          <w:szCs w:val="24"/>
        </w:rPr>
        <w:t xml:space="preserve"> (nabíjecího)</w:t>
      </w:r>
      <w:r w:rsidRPr="006547AD">
        <w:rPr>
          <w:szCs w:val="24"/>
        </w:rPr>
        <w:t xml:space="preserve"> čerpadla teplé vody</w:t>
      </w:r>
    </w:p>
    <w:p w:rsidR="006E2C2F" w:rsidRPr="006547AD" w:rsidRDefault="006E2C2F" w:rsidP="001B041C">
      <w:pPr>
        <w:numPr>
          <w:ilvl w:val="0"/>
          <w:numId w:val="22"/>
        </w:numPr>
        <w:autoSpaceDE w:val="0"/>
        <w:autoSpaceDN w:val="0"/>
        <w:adjustRightInd w:val="0"/>
        <w:spacing w:line="260" w:lineRule="exact"/>
        <w:ind w:left="1134" w:hanging="567"/>
        <w:jc w:val="both"/>
        <w:rPr>
          <w:szCs w:val="24"/>
        </w:rPr>
      </w:pPr>
      <w:r w:rsidRPr="006547AD">
        <w:rPr>
          <w:szCs w:val="24"/>
        </w:rPr>
        <w:t>vzdálený přístup</w:t>
      </w:r>
      <w:r w:rsidRPr="006547AD">
        <w:t xml:space="preserve"> </w:t>
      </w:r>
      <w:r w:rsidRPr="006547AD">
        <w:rPr>
          <w:szCs w:val="24"/>
        </w:rPr>
        <w:t xml:space="preserve">dálkové ovládání a vzdálený monitoring  </w:t>
      </w:r>
    </w:p>
    <w:p w:rsidR="00226FAC" w:rsidRPr="006547AD" w:rsidRDefault="00226FAC" w:rsidP="006547AD">
      <w:pPr>
        <w:autoSpaceDE w:val="0"/>
        <w:autoSpaceDN w:val="0"/>
        <w:adjustRightInd w:val="0"/>
        <w:spacing w:before="200" w:line="260" w:lineRule="exact"/>
        <w:jc w:val="both"/>
        <w:rPr>
          <w:szCs w:val="24"/>
        </w:rPr>
      </w:pPr>
      <w:r w:rsidRPr="006547AD">
        <w:rPr>
          <w:szCs w:val="24"/>
        </w:rPr>
        <w:t xml:space="preserve">Součástí dodávky regulace jsou i příslušná teplotní </w:t>
      </w:r>
      <w:r w:rsidR="000975C8" w:rsidRPr="006547AD">
        <w:rPr>
          <w:szCs w:val="24"/>
        </w:rPr>
        <w:t xml:space="preserve">a tlaková </w:t>
      </w:r>
      <w:r w:rsidRPr="006547AD">
        <w:rPr>
          <w:szCs w:val="24"/>
        </w:rPr>
        <w:t>čidla.</w:t>
      </w:r>
    </w:p>
    <w:p w:rsidR="0024317A" w:rsidRPr="006547AD" w:rsidRDefault="0024317A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24317A" w:rsidRPr="006547AD" w:rsidRDefault="0024317A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</w:p>
    <w:p w:rsidR="00226FAC" w:rsidRPr="006547AD" w:rsidRDefault="00226FA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6547AD">
        <w:rPr>
          <w:szCs w:val="24"/>
        </w:rPr>
        <w:lastRenderedPageBreak/>
        <w:t xml:space="preserve">Rozvaděč </w:t>
      </w:r>
      <w:proofErr w:type="spellStart"/>
      <w:r w:rsidRPr="006547AD">
        <w:rPr>
          <w:szCs w:val="24"/>
        </w:rPr>
        <w:t>MaR</w:t>
      </w:r>
      <w:proofErr w:type="spellEnd"/>
      <w:r w:rsidRPr="006547AD">
        <w:rPr>
          <w:szCs w:val="24"/>
        </w:rPr>
        <w:t xml:space="preserve"> bude také vybaven havarijní regulací, která při jakékoliv havarijním stavu uzavře havarijní </w:t>
      </w:r>
      <w:r w:rsidR="000975C8" w:rsidRPr="006547AD">
        <w:rPr>
          <w:szCs w:val="24"/>
        </w:rPr>
        <w:t xml:space="preserve">mezi-přírubovou klapku s el. </w:t>
      </w:r>
      <w:proofErr w:type="gramStart"/>
      <w:r w:rsidR="000975C8" w:rsidRPr="006547AD">
        <w:rPr>
          <w:szCs w:val="24"/>
        </w:rPr>
        <w:t>pohonem</w:t>
      </w:r>
      <w:proofErr w:type="gramEnd"/>
      <w:r w:rsidRPr="006547AD">
        <w:rPr>
          <w:szCs w:val="24"/>
        </w:rPr>
        <w:t xml:space="preserve"> DN</w:t>
      </w:r>
      <w:r w:rsidR="000975C8" w:rsidRPr="006547AD">
        <w:rPr>
          <w:szCs w:val="24"/>
        </w:rPr>
        <w:t>80</w:t>
      </w:r>
      <w:r w:rsidRPr="006547AD">
        <w:rPr>
          <w:szCs w:val="24"/>
        </w:rPr>
        <w:t>.</w:t>
      </w:r>
    </w:p>
    <w:p w:rsidR="00E77AB4" w:rsidRPr="006547AD" w:rsidRDefault="00226FA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6547AD">
        <w:rPr>
          <w:szCs w:val="24"/>
        </w:rPr>
        <w:t xml:space="preserve">Jedná se o havarijní stavy: </w:t>
      </w:r>
    </w:p>
    <w:p w:rsidR="00226FAC" w:rsidRPr="006547AD" w:rsidRDefault="00226FAC" w:rsidP="0024317A">
      <w:pPr>
        <w:numPr>
          <w:ilvl w:val="0"/>
          <w:numId w:val="23"/>
        </w:numPr>
        <w:autoSpaceDE w:val="0"/>
        <w:autoSpaceDN w:val="0"/>
        <w:adjustRightInd w:val="0"/>
        <w:spacing w:before="120"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 xml:space="preserve">překročení teploty prostoru </w:t>
      </w:r>
      <w:r w:rsidR="000975C8" w:rsidRPr="006547AD">
        <w:rPr>
          <w:szCs w:val="24"/>
        </w:rPr>
        <w:t>strojovny</w:t>
      </w:r>
    </w:p>
    <w:p w:rsidR="00226FAC" w:rsidRPr="006547AD" w:rsidRDefault="00226FAC" w:rsidP="001B041C">
      <w:pPr>
        <w:numPr>
          <w:ilvl w:val="0"/>
          <w:numId w:val="23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 xml:space="preserve">zaplavení prostoru </w:t>
      </w:r>
      <w:r w:rsidR="000975C8" w:rsidRPr="006547AD">
        <w:rPr>
          <w:szCs w:val="24"/>
        </w:rPr>
        <w:t>strojovny</w:t>
      </w:r>
    </w:p>
    <w:p w:rsidR="00226FAC" w:rsidRPr="006547AD" w:rsidRDefault="00226FAC" w:rsidP="001B041C">
      <w:pPr>
        <w:numPr>
          <w:ilvl w:val="0"/>
          <w:numId w:val="23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 xml:space="preserve">překročení teploty </w:t>
      </w:r>
      <w:r w:rsidR="000975C8" w:rsidRPr="006547AD">
        <w:rPr>
          <w:szCs w:val="24"/>
        </w:rPr>
        <w:t>TV</w:t>
      </w:r>
    </w:p>
    <w:p w:rsidR="00226FAC" w:rsidRPr="006547AD" w:rsidRDefault="00226FAC" w:rsidP="001B041C">
      <w:pPr>
        <w:numPr>
          <w:ilvl w:val="0"/>
          <w:numId w:val="23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pokles tlaku v sytému</w:t>
      </w:r>
    </w:p>
    <w:p w:rsidR="00226FAC" w:rsidRPr="006547AD" w:rsidRDefault="00226FAC" w:rsidP="001B041C">
      <w:pPr>
        <w:numPr>
          <w:ilvl w:val="0"/>
          <w:numId w:val="23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 xml:space="preserve">ruční odstavení </w:t>
      </w:r>
      <w:r w:rsidR="000975C8" w:rsidRPr="006547AD">
        <w:rPr>
          <w:szCs w:val="24"/>
        </w:rPr>
        <w:t>strojovny</w:t>
      </w:r>
    </w:p>
    <w:p w:rsidR="006547AD" w:rsidRPr="006547AD" w:rsidRDefault="006547AD" w:rsidP="006547AD">
      <w:pPr>
        <w:autoSpaceDE w:val="0"/>
        <w:autoSpaceDN w:val="0"/>
        <w:adjustRightInd w:val="0"/>
        <w:spacing w:before="200" w:line="260" w:lineRule="exact"/>
        <w:jc w:val="both"/>
        <w:rPr>
          <w:szCs w:val="24"/>
        </w:rPr>
      </w:pPr>
      <w:r w:rsidRPr="006547AD">
        <w:rPr>
          <w:szCs w:val="24"/>
        </w:rPr>
        <w:t>Součástí dodávky regulace jsou i příslušná teplotní a tlaková čidla.</w:t>
      </w:r>
    </w:p>
    <w:p w:rsidR="00226FAC" w:rsidRPr="006547AD" w:rsidRDefault="00226FAC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6547AD">
        <w:rPr>
          <w:szCs w:val="24"/>
        </w:rPr>
        <w:t>Dále bude provedeno ovládání ze samostatného rozvaděče elektro:</w:t>
      </w:r>
    </w:p>
    <w:p w:rsidR="00226FAC" w:rsidRPr="006547AD" w:rsidRDefault="00415260" w:rsidP="0024317A">
      <w:pPr>
        <w:numPr>
          <w:ilvl w:val="0"/>
          <w:numId w:val="24"/>
        </w:numPr>
        <w:autoSpaceDE w:val="0"/>
        <w:autoSpaceDN w:val="0"/>
        <w:adjustRightInd w:val="0"/>
        <w:spacing w:before="120"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n</w:t>
      </w:r>
      <w:r w:rsidR="00226FAC" w:rsidRPr="006547AD">
        <w:rPr>
          <w:szCs w:val="24"/>
        </w:rPr>
        <w:t xml:space="preserve">apájení </w:t>
      </w:r>
      <w:r w:rsidR="000975C8" w:rsidRPr="006547AD">
        <w:rPr>
          <w:szCs w:val="24"/>
        </w:rPr>
        <w:t>oběhových čerpadel</w:t>
      </w:r>
    </w:p>
    <w:p w:rsidR="00226FAC" w:rsidRPr="006547AD" w:rsidRDefault="00415260" w:rsidP="001B041C">
      <w:pPr>
        <w:numPr>
          <w:ilvl w:val="0"/>
          <w:numId w:val="24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n</w:t>
      </w:r>
      <w:r w:rsidR="00226FAC" w:rsidRPr="006547AD">
        <w:rPr>
          <w:szCs w:val="24"/>
        </w:rPr>
        <w:t xml:space="preserve">apájení </w:t>
      </w:r>
      <w:r w:rsidR="000975C8" w:rsidRPr="006547AD">
        <w:rPr>
          <w:szCs w:val="24"/>
        </w:rPr>
        <w:t>pohonů vstřikovacích ventilů</w:t>
      </w:r>
    </w:p>
    <w:p w:rsidR="00226FAC" w:rsidRPr="006547AD" w:rsidRDefault="00415260" w:rsidP="001B041C">
      <w:pPr>
        <w:numPr>
          <w:ilvl w:val="0"/>
          <w:numId w:val="24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 w:rsidRPr="006547AD">
        <w:rPr>
          <w:szCs w:val="24"/>
        </w:rPr>
        <w:t>n</w:t>
      </w:r>
      <w:r w:rsidR="00226FAC" w:rsidRPr="006547AD">
        <w:rPr>
          <w:szCs w:val="24"/>
        </w:rPr>
        <w:t xml:space="preserve">apájení </w:t>
      </w:r>
      <w:r w:rsidR="0024317A" w:rsidRPr="006547AD">
        <w:rPr>
          <w:szCs w:val="24"/>
        </w:rPr>
        <w:t>pohonu havarijní klapky</w:t>
      </w:r>
    </w:p>
    <w:p w:rsidR="008260C4" w:rsidRPr="007903BD" w:rsidRDefault="0024317A" w:rsidP="001B041C">
      <w:pPr>
        <w:pStyle w:val="Nadpis1"/>
        <w:spacing w:before="120"/>
        <w:ind w:firstLine="567"/>
        <w:rPr>
          <w:rFonts w:ascii="Times New Roman" w:hAnsi="Times New Roman"/>
          <w:b w:val="0"/>
          <w:szCs w:val="24"/>
          <w:lang w:val="cs-CZ"/>
        </w:rPr>
      </w:pPr>
      <w:r>
        <w:rPr>
          <w:rFonts w:ascii="Times New Roman" w:hAnsi="Times New Roman"/>
          <w:b w:val="0"/>
          <w:szCs w:val="24"/>
          <w:lang w:val="cs-CZ"/>
        </w:rPr>
        <w:t>Podrobný popis měření a regulace viz s</w:t>
      </w:r>
      <w:r w:rsidR="00680A05" w:rsidRPr="00680A05">
        <w:rPr>
          <w:rFonts w:ascii="Times New Roman" w:hAnsi="Times New Roman"/>
          <w:b w:val="0"/>
          <w:szCs w:val="24"/>
          <w:lang w:val="cs-CZ"/>
        </w:rPr>
        <w:t>amostatn</w:t>
      </w:r>
      <w:r>
        <w:rPr>
          <w:rFonts w:ascii="Times New Roman" w:hAnsi="Times New Roman"/>
          <w:b w:val="0"/>
          <w:szCs w:val="24"/>
          <w:lang w:val="cs-CZ"/>
        </w:rPr>
        <w:t>á</w:t>
      </w:r>
      <w:r w:rsidR="00680A05" w:rsidRPr="00680A05">
        <w:rPr>
          <w:rFonts w:ascii="Times New Roman" w:hAnsi="Times New Roman"/>
          <w:b w:val="0"/>
          <w:szCs w:val="24"/>
          <w:lang w:val="cs-CZ"/>
        </w:rPr>
        <w:t xml:space="preserve"> čás</w:t>
      </w:r>
      <w:r>
        <w:rPr>
          <w:rFonts w:ascii="Times New Roman" w:hAnsi="Times New Roman"/>
          <w:b w:val="0"/>
          <w:szCs w:val="24"/>
          <w:lang w:val="cs-CZ"/>
        </w:rPr>
        <w:t>t</w:t>
      </w:r>
      <w:r w:rsidR="00680A05" w:rsidRPr="00680A05">
        <w:rPr>
          <w:rFonts w:ascii="Times New Roman" w:hAnsi="Times New Roman"/>
          <w:b w:val="0"/>
          <w:szCs w:val="24"/>
          <w:lang w:val="cs-CZ"/>
        </w:rPr>
        <w:t xml:space="preserve"> projektové </w:t>
      </w:r>
      <w:proofErr w:type="gramStart"/>
      <w:r w:rsidR="00680A05" w:rsidRPr="00680A05">
        <w:rPr>
          <w:rFonts w:ascii="Times New Roman" w:hAnsi="Times New Roman"/>
          <w:b w:val="0"/>
          <w:szCs w:val="24"/>
          <w:lang w:val="cs-CZ"/>
        </w:rPr>
        <w:t xml:space="preserve">dokumentace </w:t>
      </w:r>
      <w:r w:rsidR="008260C4" w:rsidRPr="007903BD">
        <w:rPr>
          <w:rFonts w:ascii="Times New Roman" w:hAnsi="Times New Roman"/>
          <w:b w:val="0"/>
          <w:szCs w:val="24"/>
          <w:lang w:val="cs-CZ"/>
        </w:rPr>
        <w:t>D.1.4.</w:t>
      </w:r>
      <w:r w:rsidR="00801F34">
        <w:rPr>
          <w:rFonts w:ascii="Times New Roman" w:hAnsi="Times New Roman"/>
          <w:b w:val="0"/>
          <w:szCs w:val="24"/>
          <w:lang w:val="cs-CZ"/>
        </w:rPr>
        <w:t>3</w:t>
      </w:r>
      <w:proofErr w:type="gramEnd"/>
      <w:r w:rsidR="008260C4" w:rsidRPr="007903BD">
        <w:rPr>
          <w:rFonts w:ascii="Times New Roman" w:hAnsi="Times New Roman"/>
          <w:b w:val="0"/>
          <w:szCs w:val="24"/>
          <w:lang w:val="cs-CZ"/>
        </w:rPr>
        <w:t xml:space="preserve"> Měření a regulace </w:t>
      </w:r>
    </w:p>
    <w:p w:rsidR="008260C4" w:rsidRPr="00415260" w:rsidRDefault="008260C4" w:rsidP="001B041C">
      <w:pPr>
        <w:spacing w:line="260" w:lineRule="exact"/>
        <w:jc w:val="both"/>
        <w:rPr>
          <w:szCs w:val="24"/>
          <w:u w:val="single"/>
        </w:rPr>
      </w:pPr>
    </w:p>
    <w:p w:rsidR="00226FAC" w:rsidRPr="00415260" w:rsidRDefault="00370203" w:rsidP="001B041C">
      <w:pPr>
        <w:numPr>
          <w:ilvl w:val="1"/>
          <w:numId w:val="18"/>
        </w:numPr>
        <w:spacing w:line="260" w:lineRule="exact"/>
        <w:ind w:left="0" w:firstLine="567"/>
        <w:jc w:val="both"/>
        <w:rPr>
          <w:szCs w:val="24"/>
          <w:u w:val="single"/>
        </w:rPr>
      </w:pPr>
      <w:r w:rsidRPr="00415260">
        <w:rPr>
          <w:szCs w:val="24"/>
          <w:u w:val="single"/>
        </w:rPr>
        <w:t xml:space="preserve">Materiál potrubí </w:t>
      </w:r>
      <w:r w:rsidR="00A27C6C">
        <w:rPr>
          <w:szCs w:val="24"/>
          <w:u w:val="single"/>
        </w:rPr>
        <w:t>topné vody</w:t>
      </w:r>
    </w:p>
    <w:p w:rsidR="00370203" w:rsidRPr="007903BD" w:rsidRDefault="00370203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>V</w:t>
      </w:r>
      <w:r w:rsidR="00415260">
        <w:rPr>
          <w:szCs w:val="24"/>
        </w:rPr>
        <w:t xml:space="preserve"> prostoru strojovny vytápění </w:t>
      </w:r>
      <w:r w:rsidRPr="007903BD">
        <w:rPr>
          <w:szCs w:val="24"/>
        </w:rPr>
        <w:t xml:space="preserve">budou provedeny nové teplovodní </w:t>
      </w:r>
      <w:r w:rsidR="00415260">
        <w:rPr>
          <w:szCs w:val="24"/>
        </w:rPr>
        <w:t xml:space="preserve">propojovací </w:t>
      </w:r>
      <w:r w:rsidRPr="007903BD">
        <w:rPr>
          <w:szCs w:val="24"/>
        </w:rPr>
        <w:t xml:space="preserve">rozvody a dále napojení na stávající topné </w:t>
      </w:r>
      <w:r w:rsidR="005E55CD">
        <w:rPr>
          <w:szCs w:val="24"/>
        </w:rPr>
        <w:t>okruhy</w:t>
      </w:r>
      <w:r w:rsidRPr="007903BD">
        <w:rPr>
          <w:szCs w:val="24"/>
        </w:rPr>
        <w:t>. Rozvody budou vedeny v odpovídajícím spádu, na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nejnižších místech budou osazeny vypouštěcí armatury a na nejvyšších místech budou osazeny</w:t>
      </w:r>
      <w:r w:rsidR="007D02B0" w:rsidRPr="007903BD">
        <w:rPr>
          <w:szCs w:val="24"/>
        </w:rPr>
        <w:t xml:space="preserve"> </w:t>
      </w:r>
      <w:r w:rsidR="00415260">
        <w:rPr>
          <w:szCs w:val="24"/>
        </w:rPr>
        <w:t xml:space="preserve">automatické </w:t>
      </w:r>
      <w:r w:rsidRPr="007903BD">
        <w:rPr>
          <w:szCs w:val="24"/>
        </w:rPr>
        <w:t xml:space="preserve">odvzdušňovací </w:t>
      </w:r>
      <w:r w:rsidR="00415260">
        <w:rPr>
          <w:szCs w:val="24"/>
        </w:rPr>
        <w:t>ventily</w:t>
      </w:r>
      <w:r w:rsidRPr="007903BD">
        <w:rPr>
          <w:szCs w:val="24"/>
        </w:rPr>
        <w:t>. Veškeré rozvody budou provedeny z ocelových trub spojovaných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svařováním. U armatur do DN</w:t>
      </w:r>
      <w:r w:rsidR="00415260">
        <w:rPr>
          <w:szCs w:val="24"/>
        </w:rPr>
        <w:t>50</w:t>
      </w:r>
      <w:r w:rsidRPr="007903BD">
        <w:rPr>
          <w:szCs w:val="24"/>
        </w:rPr>
        <w:t>“ budou použity závitové spoje, od DN65 a výše budou použity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přírubové spoje.</w:t>
      </w:r>
    </w:p>
    <w:p w:rsidR="00370203" w:rsidRPr="007903BD" w:rsidRDefault="00370203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>Vzdálenost uložení ocelového potrubí při spádu min. 0,3</w:t>
      </w:r>
      <w:r w:rsidR="007B6A83" w:rsidRPr="007903BD">
        <w:rPr>
          <w:szCs w:val="24"/>
        </w:rPr>
        <w:t xml:space="preserve"> </w:t>
      </w:r>
      <w:r w:rsidRPr="007903BD">
        <w:rPr>
          <w:szCs w:val="24"/>
        </w:rPr>
        <w:t>% je pro potrubí DN15 max. 1,5m, pro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potrubí do DN32 max. 2m, pro potrubí do DN50 max. 2,5m a pro větší dimenze max. 3m.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Kompenzace tepelných dilatací je zajištěna směrovými změnami trasy potrubí. Uložení potrubí bude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do typových objímek vybavených tlumících vložkou</w:t>
      </w:r>
      <w:r w:rsidR="00415260">
        <w:rPr>
          <w:szCs w:val="24"/>
        </w:rPr>
        <w:t xml:space="preserve"> uložených na profilové lišty</w:t>
      </w:r>
      <w:r w:rsidRPr="007903BD">
        <w:rPr>
          <w:szCs w:val="24"/>
        </w:rPr>
        <w:t>. Na nejvyšších místech na</w:t>
      </w:r>
      <w:r w:rsidR="007D02B0" w:rsidRPr="007903BD">
        <w:rPr>
          <w:szCs w:val="24"/>
        </w:rPr>
        <w:t xml:space="preserve"> </w:t>
      </w:r>
      <w:r w:rsidRPr="007903BD">
        <w:rPr>
          <w:szCs w:val="24"/>
        </w:rPr>
        <w:t>potrubí budou osazeny automatické odvzdušňovací armatury, na nejnižších místech budou osazeny</w:t>
      </w:r>
      <w:r w:rsidR="007D02B0" w:rsidRPr="007903BD">
        <w:rPr>
          <w:szCs w:val="24"/>
        </w:rPr>
        <w:t xml:space="preserve"> </w:t>
      </w:r>
      <w:r w:rsidR="005E55CD">
        <w:rPr>
          <w:szCs w:val="24"/>
        </w:rPr>
        <w:t xml:space="preserve">vypouštěcí </w:t>
      </w:r>
      <w:r w:rsidRPr="007903BD">
        <w:rPr>
          <w:szCs w:val="24"/>
        </w:rPr>
        <w:t>kulové uzavírací armatury.</w:t>
      </w:r>
    </w:p>
    <w:p w:rsidR="00904376" w:rsidRPr="007903BD" w:rsidRDefault="00904376" w:rsidP="0024317A">
      <w:pPr>
        <w:spacing w:before="200" w:line="260" w:lineRule="exact"/>
        <w:jc w:val="both"/>
        <w:rPr>
          <w:szCs w:val="24"/>
          <w:u w:val="single"/>
        </w:rPr>
      </w:pPr>
      <w:r w:rsidRPr="007903BD">
        <w:rPr>
          <w:szCs w:val="24"/>
          <w:u w:val="single"/>
        </w:rPr>
        <w:t>SVAŘOVÁNÍ</w:t>
      </w:r>
    </w:p>
    <w:p w:rsidR="00904376" w:rsidRPr="007903BD" w:rsidRDefault="00904376" w:rsidP="001B041C">
      <w:pPr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 xml:space="preserve">U rozvodů s tloušťkou stěny do </w:t>
      </w:r>
      <w:smartTag w:uri="urn:schemas-microsoft-com:office:smarttags" w:element="metricconverter">
        <w:smartTagPr>
          <w:attr w:name="ProductID" w:val="5 mm"/>
        </w:smartTagPr>
        <w:r w:rsidRPr="007903BD">
          <w:rPr>
            <w:szCs w:val="24"/>
          </w:rPr>
          <w:t>5 mm</w:t>
        </w:r>
      </w:smartTag>
      <w:r w:rsidRPr="007903BD">
        <w:rPr>
          <w:szCs w:val="24"/>
        </w:rPr>
        <w:t xml:space="preserve"> je možno svary provádět jak el. </w:t>
      </w:r>
      <w:proofErr w:type="gramStart"/>
      <w:r w:rsidRPr="007903BD">
        <w:rPr>
          <w:szCs w:val="24"/>
        </w:rPr>
        <w:t>obloukem</w:t>
      </w:r>
      <w:proofErr w:type="gramEnd"/>
      <w:r w:rsidRPr="007903BD">
        <w:rPr>
          <w:szCs w:val="24"/>
        </w:rPr>
        <w:t xml:space="preserve">, tak plamenem, u rozvodů s tloušťkou stěny nad </w:t>
      </w:r>
      <w:smartTag w:uri="urn:schemas-microsoft-com:office:smarttags" w:element="metricconverter">
        <w:smartTagPr>
          <w:attr w:name="ProductID" w:val="5 mm"/>
        </w:smartTagPr>
        <w:r w:rsidRPr="007903BD">
          <w:rPr>
            <w:szCs w:val="24"/>
          </w:rPr>
          <w:t>5 mm</w:t>
        </w:r>
      </w:smartTag>
      <w:r w:rsidRPr="007903BD">
        <w:rPr>
          <w:szCs w:val="24"/>
        </w:rPr>
        <w:t xml:space="preserve"> pouze el. obloukem. Pro stanovení technologického postupu svářečských prací je třeba se řídit ČSN </w:t>
      </w:r>
      <w:smartTag w:uri="urn:schemas-microsoft-com:office:smarttags" w:element="metricconverter">
        <w:smartTagPr>
          <w:attr w:name="ProductID" w:val="050600 a"/>
        </w:smartTagPr>
        <w:r w:rsidRPr="007903BD">
          <w:rPr>
            <w:szCs w:val="24"/>
          </w:rPr>
          <w:t>050600 a</w:t>
        </w:r>
      </w:smartTag>
      <w:r w:rsidRPr="007903BD">
        <w:rPr>
          <w:szCs w:val="24"/>
        </w:rPr>
        <w:t xml:space="preserve"> ČSN </w:t>
      </w:r>
      <w:smartTag w:uri="urn:schemas-microsoft-com:office:smarttags" w:element="metricconverter">
        <w:smartTagPr>
          <w:attr w:name="ProductID" w:val="050601 a"/>
        </w:smartTagPr>
        <w:r w:rsidRPr="007903BD">
          <w:rPr>
            <w:szCs w:val="24"/>
          </w:rPr>
          <w:t>050601 a</w:t>
        </w:r>
      </w:smartTag>
      <w:r w:rsidRPr="007903BD">
        <w:rPr>
          <w:szCs w:val="24"/>
        </w:rPr>
        <w:t xml:space="preserve"> souvisejícími normami, jejichž plnění zajistí svářecí technolog dodavatele.</w:t>
      </w:r>
    </w:p>
    <w:p w:rsidR="00904376" w:rsidRPr="007903BD" w:rsidRDefault="00904376" w:rsidP="0024317A">
      <w:pPr>
        <w:spacing w:before="200" w:line="260" w:lineRule="exact"/>
        <w:jc w:val="both"/>
        <w:rPr>
          <w:szCs w:val="24"/>
          <w:u w:val="single"/>
        </w:rPr>
      </w:pPr>
      <w:r w:rsidRPr="007903BD">
        <w:rPr>
          <w:szCs w:val="24"/>
          <w:u w:val="single"/>
        </w:rPr>
        <w:t>KONTROLA SVARŮ</w:t>
      </w:r>
    </w:p>
    <w:p w:rsidR="00904376" w:rsidRPr="007903BD" w:rsidRDefault="00904376" w:rsidP="001B041C">
      <w:pPr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>Bude provedena pouze zevní vizuální prohlídka. Při zkoušení a kontrole je třeba se řídit ČSN EN 970.</w:t>
      </w:r>
    </w:p>
    <w:p w:rsidR="00904376" w:rsidRPr="005707C2" w:rsidRDefault="00904376" w:rsidP="0024317A">
      <w:pPr>
        <w:spacing w:before="200" w:line="260" w:lineRule="exact"/>
        <w:jc w:val="both"/>
        <w:rPr>
          <w:szCs w:val="24"/>
          <w:u w:val="single"/>
        </w:rPr>
      </w:pPr>
      <w:r w:rsidRPr="005707C2">
        <w:rPr>
          <w:szCs w:val="24"/>
          <w:u w:val="single"/>
        </w:rPr>
        <w:t>MONTÁŽNÍ PODMÍNKY</w:t>
      </w:r>
    </w:p>
    <w:p w:rsidR="00904376" w:rsidRPr="005707C2" w:rsidRDefault="00904376" w:rsidP="001B041C">
      <w:pPr>
        <w:spacing w:before="120" w:line="260" w:lineRule="exact"/>
        <w:jc w:val="both"/>
        <w:rPr>
          <w:szCs w:val="24"/>
        </w:rPr>
      </w:pPr>
      <w:r w:rsidRPr="005707C2">
        <w:rPr>
          <w:szCs w:val="24"/>
        </w:rPr>
        <w:t xml:space="preserve">Montáž potrubí ve strojovně musí být provedena v souladu s ON 130107 „Směrnice pro montáž potrubí“ a ČSN 060310 „Ústřední </w:t>
      </w:r>
      <w:r w:rsidR="007B6A83" w:rsidRPr="005707C2">
        <w:rPr>
          <w:szCs w:val="24"/>
        </w:rPr>
        <w:t>vytápění – projektování</w:t>
      </w:r>
      <w:r w:rsidRPr="005707C2">
        <w:rPr>
          <w:szCs w:val="24"/>
        </w:rPr>
        <w:t xml:space="preserve"> a montáž“</w:t>
      </w:r>
    </w:p>
    <w:p w:rsidR="00904376" w:rsidRDefault="00904376" w:rsidP="001B041C">
      <w:pPr>
        <w:spacing w:line="260" w:lineRule="exact"/>
        <w:jc w:val="both"/>
        <w:rPr>
          <w:szCs w:val="24"/>
        </w:rPr>
      </w:pPr>
      <w:r w:rsidRPr="005707C2">
        <w:rPr>
          <w:szCs w:val="24"/>
        </w:rPr>
        <w:t xml:space="preserve">Jednotlivá potrubí musí být namontována se spádem k nejnižším místům 0.4 %, kde budou osazeny vypouštěcí armatury. Armatury je třeba před montáží prohlédnout a překontrolovat, před zamontováním do potrubí je nutno vyčistit sedla armatur. </w:t>
      </w:r>
    </w:p>
    <w:p w:rsidR="005E55CD" w:rsidRDefault="005E55CD" w:rsidP="001B041C">
      <w:pPr>
        <w:spacing w:line="260" w:lineRule="exact"/>
        <w:jc w:val="both"/>
        <w:rPr>
          <w:szCs w:val="24"/>
        </w:rPr>
      </w:pPr>
    </w:p>
    <w:p w:rsidR="0024317A" w:rsidRDefault="0024317A" w:rsidP="001B041C">
      <w:pPr>
        <w:spacing w:line="260" w:lineRule="exact"/>
        <w:jc w:val="both"/>
        <w:rPr>
          <w:szCs w:val="24"/>
        </w:rPr>
      </w:pPr>
    </w:p>
    <w:p w:rsidR="00611C26" w:rsidRDefault="00611C26" w:rsidP="001B041C">
      <w:pPr>
        <w:spacing w:line="260" w:lineRule="exact"/>
        <w:jc w:val="both"/>
        <w:rPr>
          <w:szCs w:val="24"/>
        </w:rPr>
      </w:pPr>
    </w:p>
    <w:p w:rsidR="0024317A" w:rsidRPr="005707C2" w:rsidRDefault="0024317A" w:rsidP="001B041C">
      <w:pPr>
        <w:spacing w:line="260" w:lineRule="exact"/>
        <w:jc w:val="both"/>
        <w:rPr>
          <w:szCs w:val="24"/>
        </w:rPr>
      </w:pPr>
    </w:p>
    <w:p w:rsidR="00DB57C2" w:rsidRPr="005707C2" w:rsidRDefault="00DB57C2" w:rsidP="001B041C">
      <w:pPr>
        <w:pStyle w:val="Zkladntext3"/>
        <w:tabs>
          <w:tab w:val="decimal" w:pos="2977"/>
        </w:tabs>
        <w:spacing w:line="26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7D02B0" w:rsidRPr="00611C26" w:rsidRDefault="003F0B02" w:rsidP="001B041C">
      <w:pPr>
        <w:numPr>
          <w:ilvl w:val="1"/>
          <w:numId w:val="18"/>
        </w:numPr>
        <w:spacing w:line="260" w:lineRule="exact"/>
        <w:ind w:left="0" w:firstLine="567"/>
        <w:jc w:val="both"/>
        <w:rPr>
          <w:szCs w:val="24"/>
          <w:u w:val="single"/>
        </w:rPr>
      </w:pPr>
      <w:r w:rsidRPr="00611C26">
        <w:rPr>
          <w:szCs w:val="24"/>
          <w:u w:val="single"/>
        </w:rPr>
        <w:lastRenderedPageBreak/>
        <w:t>Nátěry</w:t>
      </w:r>
    </w:p>
    <w:p w:rsidR="003F0B02" w:rsidRPr="007903BD" w:rsidRDefault="003F0B02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7903BD">
        <w:rPr>
          <w:szCs w:val="24"/>
        </w:rPr>
        <w:t>Všechny části otopné soustavy</w:t>
      </w:r>
      <w:r w:rsidR="00767A33">
        <w:rPr>
          <w:szCs w:val="24"/>
        </w:rPr>
        <w:t xml:space="preserve"> (</w:t>
      </w:r>
      <w:r w:rsidRPr="007903BD">
        <w:rPr>
          <w:szCs w:val="24"/>
        </w:rPr>
        <w:t>ocelov</w:t>
      </w:r>
      <w:r w:rsidR="00767A33">
        <w:rPr>
          <w:szCs w:val="24"/>
        </w:rPr>
        <w:t xml:space="preserve">é </w:t>
      </w:r>
      <w:r w:rsidRPr="007903BD">
        <w:rPr>
          <w:szCs w:val="24"/>
        </w:rPr>
        <w:t>trub</w:t>
      </w:r>
      <w:r w:rsidR="00767A33">
        <w:rPr>
          <w:szCs w:val="24"/>
        </w:rPr>
        <w:t>ky, uložení, pomocné ocelové konstrukce)</w:t>
      </w:r>
      <w:r w:rsidRPr="007903BD">
        <w:rPr>
          <w:szCs w:val="24"/>
        </w:rPr>
        <w:t xml:space="preserve"> v</w:t>
      </w:r>
      <w:r w:rsidR="005E55CD">
        <w:rPr>
          <w:szCs w:val="24"/>
        </w:rPr>
        <w:t xml:space="preserve">e strojovně vytápění </w:t>
      </w:r>
      <w:r w:rsidRPr="007903BD">
        <w:rPr>
          <w:szCs w:val="24"/>
        </w:rPr>
        <w:t xml:space="preserve">se opatří základním </w:t>
      </w:r>
      <w:r w:rsidR="00767A33">
        <w:rPr>
          <w:szCs w:val="24"/>
        </w:rPr>
        <w:t xml:space="preserve">syntetickým </w:t>
      </w:r>
      <w:r w:rsidRPr="007903BD">
        <w:rPr>
          <w:szCs w:val="24"/>
        </w:rPr>
        <w:t>nátěrem a nátěry:</w:t>
      </w:r>
    </w:p>
    <w:p w:rsidR="003F0B02" w:rsidRPr="007903BD" w:rsidRDefault="003F0B02" w:rsidP="00767A33">
      <w:pPr>
        <w:numPr>
          <w:ilvl w:val="0"/>
          <w:numId w:val="26"/>
        </w:numPr>
        <w:autoSpaceDE w:val="0"/>
        <w:autoSpaceDN w:val="0"/>
        <w:adjustRightInd w:val="0"/>
        <w:spacing w:before="120" w:line="260" w:lineRule="exact"/>
        <w:ind w:left="0" w:firstLine="567"/>
        <w:jc w:val="both"/>
        <w:rPr>
          <w:szCs w:val="24"/>
        </w:rPr>
      </w:pPr>
      <w:r w:rsidRPr="007903BD">
        <w:rPr>
          <w:szCs w:val="24"/>
        </w:rPr>
        <w:t xml:space="preserve">volně vedené potrubí se opatří </w:t>
      </w:r>
      <w:r w:rsidR="00FC5F51">
        <w:rPr>
          <w:szCs w:val="24"/>
        </w:rPr>
        <w:t>jedno</w:t>
      </w:r>
      <w:r w:rsidRPr="007903BD">
        <w:rPr>
          <w:szCs w:val="24"/>
        </w:rPr>
        <w:t xml:space="preserve">násobným </w:t>
      </w:r>
      <w:r w:rsidR="00767A33">
        <w:rPr>
          <w:szCs w:val="24"/>
        </w:rPr>
        <w:t>syntetickým n</w:t>
      </w:r>
      <w:r w:rsidRPr="007903BD">
        <w:rPr>
          <w:szCs w:val="24"/>
        </w:rPr>
        <w:t>átěrem</w:t>
      </w:r>
      <w:r w:rsidR="00767A33" w:rsidRPr="00767A33">
        <w:rPr>
          <w:szCs w:val="24"/>
        </w:rPr>
        <w:t xml:space="preserve"> </w:t>
      </w:r>
    </w:p>
    <w:p w:rsidR="003F0B02" w:rsidRPr="007903BD" w:rsidRDefault="005E55CD" w:rsidP="001B041C">
      <w:pPr>
        <w:numPr>
          <w:ilvl w:val="0"/>
          <w:numId w:val="26"/>
        </w:numPr>
        <w:autoSpaceDE w:val="0"/>
        <w:autoSpaceDN w:val="0"/>
        <w:adjustRightInd w:val="0"/>
        <w:spacing w:line="260" w:lineRule="exact"/>
        <w:ind w:left="0" w:firstLine="567"/>
        <w:jc w:val="both"/>
        <w:rPr>
          <w:szCs w:val="24"/>
        </w:rPr>
      </w:pPr>
      <w:r>
        <w:rPr>
          <w:szCs w:val="24"/>
        </w:rPr>
        <w:t>pomocné konstrukce</w:t>
      </w:r>
      <w:r w:rsidR="003F0B02" w:rsidRPr="007903BD">
        <w:rPr>
          <w:szCs w:val="24"/>
        </w:rPr>
        <w:t xml:space="preserve"> </w:t>
      </w:r>
      <w:r w:rsidR="00FC5F51">
        <w:rPr>
          <w:szCs w:val="24"/>
        </w:rPr>
        <w:t>jednon</w:t>
      </w:r>
      <w:r w:rsidR="003F0B02" w:rsidRPr="007903BD">
        <w:rPr>
          <w:szCs w:val="24"/>
        </w:rPr>
        <w:t xml:space="preserve">ásobným </w:t>
      </w:r>
      <w:r w:rsidR="00767A33">
        <w:rPr>
          <w:szCs w:val="24"/>
        </w:rPr>
        <w:t>syntetickým</w:t>
      </w:r>
      <w:r w:rsidR="00767A33" w:rsidRPr="007903BD">
        <w:rPr>
          <w:szCs w:val="24"/>
        </w:rPr>
        <w:t xml:space="preserve"> </w:t>
      </w:r>
      <w:r w:rsidR="003F0B02" w:rsidRPr="007903BD">
        <w:rPr>
          <w:szCs w:val="24"/>
        </w:rPr>
        <w:t>nátěrem</w:t>
      </w:r>
    </w:p>
    <w:p w:rsidR="003F0B02" w:rsidRPr="007903BD" w:rsidRDefault="003F0B02" w:rsidP="001B041C">
      <w:pPr>
        <w:numPr>
          <w:ilvl w:val="0"/>
          <w:numId w:val="26"/>
        </w:numPr>
        <w:spacing w:line="260" w:lineRule="exact"/>
        <w:ind w:left="0" w:firstLine="567"/>
        <w:jc w:val="both"/>
        <w:rPr>
          <w:szCs w:val="24"/>
        </w:rPr>
      </w:pPr>
      <w:r w:rsidRPr="007903BD">
        <w:rPr>
          <w:szCs w:val="24"/>
        </w:rPr>
        <w:t>na izolovaném potrubí se zhotoví šipky podle směru a druhu protékajících médií.</w:t>
      </w:r>
    </w:p>
    <w:p w:rsidR="00BE067B" w:rsidRPr="003522DF" w:rsidRDefault="00BE067B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3522DF">
        <w:rPr>
          <w:szCs w:val="24"/>
        </w:rPr>
        <w:t>Barevné značení potrubí:</w:t>
      </w:r>
      <w:r>
        <w:rPr>
          <w:szCs w:val="24"/>
        </w:rPr>
        <w:t xml:space="preserve"> </w:t>
      </w:r>
      <w:r w:rsidRPr="003522DF">
        <w:rPr>
          <w:szCs w:val="24"/>
        </w:rPr>
        <w:t>ÚT-P/ÚT-Z</w:t>
      </w:r>
      <w:r w:rsidRPr="003522DF">
        <w:rPr>
          <w:szCs w:val="24"/>
        </w:rPr>
        <w:tab/>
        <w:t>červená/</w:t>
      </w:r>
      <w:r>
        <w:rPr>
          <w:szCs w:val="24"/>
        </w:rPr>
        <w:t>modrá</w:t>
      </w:r>
    </w:p>
    <w:p w:rsidR="00AF10A0" w:rsidRDefault="00AF10A0" w:rsidP="001B041C">
      <w:pPr>
        <w:pStyle w:val="Zkladntext3"/>
        <w:tabs>
          <w:tab w:val="clear" w:pos="567"/>
          <w:tab w:val="left" w:pos="1134"/>
          <w:tab w:val="left" w:pos="1701"/>
          <w:tab w:val="decimal" w:pos="2977"/>
        </w:tabs>
        <w:spacing w:before="120" w:line="26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3F0B02" w:rsidRPr="00415260" w:rsidRDefault="003F0B02" w:rsidP="001B041C">
      <w:pPr>
        <w:numPr>
          <w:ilvl w:val="1"/>
          <w:numId w:val="18"/>
        </w:numPr>
        <w:spacing w:line="260" w:lineRule="exact"/>
        <w:ind w:left="0" w:firstLine="567"/>
        <w:jc w:val="both"/>
        <w:rPr>
          <w:szCs w:val="24"/>
          <w:u w:val="single"/>
        </w:rPr>
      </w:pPr>
      <w:r w:rsidRPr="00415260">
        <w:rPr>
          <w:szCs w:val="24"/>
          <w:u w:val="single"/>
        </w:rPr>
        <w:t>Tepelné izolace</w:t>
      </w:r>
    </w:p>
    <w:p w:rsidR="003522DF" w:rsidRPr="003522DF" w:rsidRDefault="003522DF" w:rsidP="001B041C">
      <w:pPr>
        <w:autoSpaceDE w:val="0"/>
        <w:autoSpaceDN w:val="0"/>
        <w:adjustRightInd w:val="0"/>
        <w:spacing w:before="240" w:line="260" w:lineRule="exact"/>
        <w:jc w:val="both"/>
        <w:rPr>
          <w:szCs w:val="24"/>
        </w:rPr>
      </w:pPr>
      <w:r>
        <w:rPr>
          <w:szCs w:val="24"/>
        </w:rPr>
        <w:t>N</w:t>
      </w:r>
      <w:r w:rsidRPr="003522DF">
        <w:rPr>
          <w:szCs w:val="24"/>
        </w:rPr>
        <w:t>apojovací</w:t>
      </w:r>
      <w:r>
        <w:rPr>
          <w:szCs w:val="24"/>
        </w:rPr>
        <w:t xml:space="preserve"> a propojovací </w:t>
      </w:r>
      <w:r w:rsidRPr="003522DF">
        <w:rPr>
          <w:szCs w:val="24"/>
        </w:rPr>
        <w:t xml:space="preserve">potrubní rozvody </w:t>
      </w:r>
      <w:r>
        <w:rPr>
          <w:szCs w:val="24"/>
        </w:rPr>
        <w:t>ve strojovně vytápění budou</w:t>
      </w:r>
      <w:r w:rsidRPr="003522DF">
        <w:rPr>
          <w:szCs w:val="24"/>
        </w:rPr>
        <w:t xml:space="preserve"> opatřeny tepelnou izolací proti tepelným ztrátám, potrubí </w:t>
      </w:r>
      <w:r>
        <w:rPr>
          <w:szCs w:val="24"/>
        </w:rPr>
        <w:t>Ú</w:t>
      </w:r>
      <w:r w:rsidRPr="003522DF">
        <w:rPr>
          <w:szCs w:val="24"/>
        </w:rPr>
        <w:t xml:space="preserve">T </w:t>
      </w:r>
      <w:r>
        <w:rPr>
          <w:szCs w:val="24"/>
        </w:rPr>
        <w:t>budou</w:t>
      </w:r>
      <w:r w:rsidRPr="003522DF">
        <w:rPr>
          <w:szCs w:val="24"/>
        </w:rPr>
        <w:t xml:space="preserve"> izolován</w:t>
      </w:r>
      <w:r w:rsidR="005E55CD">
        <w:rPr>
          <w:szCs w:val="24"/>
        </w:rPr>
        <w:t>a</w:t>
      </w:r>
      <w:r w:rsidRPr="003522DF">
        <w:rPr>
          <w:szCs w:val="24"/>
        </w:rPr>
        <w:t xml:space="preserve"> minerální vlnou (MV) s povrchovou úpravou AL (návlek N</w:t>
      </w:r>
      <w:r>
        <w:rPr>
          <w:szCs w:val="24"/>
        </w:rPr>
        <w:t>BS</w:t>
      </w:r>
      <w:r w:rsidRPr="003522DF">
        <w:rPr>
          <w:szCs w:val="24"/>
        </w:rPr>
        <w:t>), malá potrubí ÚT</w:t>
      </w:r>
      <w:r w:rsidR="005E55CD">
        <w:rPr>
          <w:szCs w:val="24"/>
        </w:rPr>
        <w:t xml:space="preserve"> (do DN25)</w:t>
      </w:r>
      <w:r w:rsidRPr="003522DF">
        <w:rPr>
          <w:szCs w:val="24"/>
        </w:rPr>
        <w:t xml:space="preserve"> polyetylénovou izolací (PE) s povrchovou úpravou AL (M</w:t>
      </w:r>
      <w:r>
        <w:rPr>
          <w:szCs w:val="24"/>
        </w:rPr>
        <w:t>-</w:t>
      </w:r>
      <w:r w:rsidRPr="003522DF">
        <w:rPr>
          <w:szCs w:val="24"/>
        </w:rPr>
        <w:t xml:space="preserve">PRO).  </w:t>
      </w:r>
    </w:p>
    <w:p w:rsidR="003522DF" w:rsidRPr="003522DF" w:rsidRDefault="003522DF" w:rsidP="001B041C">
      <w:pPr>
        <w:autoSpaceDE w:val="0"/>
        <w:autoSpaceDN w:val="0"/>
        <w:adjustRightInd w:val="0"/>
        <w:spacing w:before="120" w:line="260" w:lineRule="exact"/>
        <w:jc w:val="both"/>
        <w:rPr>
          <w:szCs w:val="24"/>
        </w:rPr>
      </w:pPr>
      <w:r w:rsidRPr="003522DF">
        <w:rPr>
          <w:szCs w:val="24"/>
        </w:rPr>
        <w:t>Tloušťky izolací (mm): ÚT</w:t>
      </w:r>
      <w:r w:rsidR="005E55CD">
        <w:rPr>
          <w:szCs w:val="24"/>
        </w:rPr>
        <w:tab/>
      </w:r>
      <w:r w:rsidRPr="003522DF">
        <w:rPr>
          <w:szCs w:val="24"/>
        </w:rPr>
        <w:tab/>
      </w:r>
      <w:r>
        <w:rPr>
          <w:szCs w:val="24"/>
        </w:rPr>
        <w:tab/>
      </w:r>
      <w:r w:rsidRPr="003522DF">
        <w:rPr>
          <w:szCs w:val="24"/>
        </w:rPr>
        <w:t>DN80-60 MV, DN65-50 MV, DN50-50 MV</w:t>
      </w:r>
    </w:p>
    <w:p w:rsidR="003522DF" w:rsidRDefault="003522DF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3522DF">
        <w:rPr>
          <w:szCs w:val="24"/>
        </w:rPr>
        <w:tab/>
      </w:r>
      <w:r w:rsidRPr="003522DF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522DF">
        <w:rPr>
          <w:szCs w:val="24"/>
        </w:rPr>
        <w:t>DN40-40 MV, DN32-30 MV, DN25-2</w:t>
      </w:r>
      <w:r w:rsidR="00D665C6">
        <w:rPr>
          <w:szCs w:val="24"/>
        </w:rPr>
        <w:t>5</w:t>
      </w:r>
      <w:r w:rsidRPr="003522DF">
        <w:rPr>
          <w:szCs w:val="24"/>
        </w:rPr>
        <w:t xml:space="preserve"> </w:t>
      </w:r>
      <w:r w:rsidR="00D665C6">
        <w:rPr>
          <w:szCs w:val="24"/>
        </w:rPr>
        <w:t>PE</w:t>
      </w:r>
    </w:p>
    <w:p w:rsidR="00F75C4D" w:rsidRDefault="00D665C6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DN20-20 PE, DN15-20 PE</w:t>
      </w:r>
    </w:p>
    <w:p w:rsidR="003F0B02" w:rsidRPr="00BE067B" w:rsidRDefault="00EC375C" w:rsidP="001B041C">
      <w:pPr>
        <w:numPr>
          <w:ilvl w:val="1"/>
          <w:numId w:val="18"/>
        </w:numPr>
        <w:spacing w:before="240" w:line="260" w:lineRule="exact"/>
        <w:ind w:left="0" w:firstLine="567"/>
        <w:jc w:val="both"/>
        <w:rPr>
          <w:szCs w:val="24"/>
          <w:u w:val="single"/>
        </w:rPr>
      </w:pPr>
      <w:r w:rsidRPr="00BE067B">
        <w:rPr>
          <w:szCs w:val="24"/>
          <w:u w:val="single"/>
        </w:rPr>
        <w:t>Zkoušení potrubí</w:t>
      </w:r>
    </w:p>
    <w:p w:rsidR="00EC375C" w:rsidRPr="007903BD" w:rsidRDefault="00EC375C" w:rsidP="001B041C">
      <w:pPr>
        <w:pStyle w:val="Zkladntextodsazen"/>
        <w:spacing w:before="240" w:line="260" w:lineRule="exact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>Po konečné montáži zařízení ústředního vytápění bude provedena tlaková i topná zkouška zařízení dle ČSN 06 0310. Před provedením vlastních zkoušek bude celá otopná plocha řádně propláchnuta. Seřizovací armatury budou nastaveny při proplachování na minimální hydraulický odpor. Vyčištění a propláchnutí soustavy je součástí montáže a o jeho provedení má být proveden zápis.</w:t>
      </w:r>
    </w:p>
    <w:p w:rsidR="00EC375C" w:rsidRPr="007903BD" w:rsidRDefault="00EC375C" w:rsidP="001B041C">
      <w:pPr>
        <w:pStyle w:val="Zkladntextodsazen"/>
        <w:spacing w:line="260" w:lineRule="exact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 xml:space="preserve">Zkouška těsnosti – bude provedena vodou na nejvyšší dovolený přetlak </w:t>
      </w:r>
      <w:r w:rsidR="005E55CD">
        <w:rPr>
          <w:rFonts w:ascii="Times New Roman" w:hAnsi="Times New Roman"/>
          <w:szCs w:val="24"/>
        </w:rPr>
        <w:t>horkovodní topné soustavy (430</w:t>
      </w:r>
      <w:r w:rsidR="00415260">
        <w:rPr>
          <w:rFonts w:ascii="Times New Roman" w:hAnsi="Times New Roman"/>
          <w:szCs w:val="24"/>
        </w:rPr>
        <w:t xml:space="preserve"> </w:t>
      </w:r>
      <w:proofErr w:type="spellStart"/>
      <w:r w:rsidRPr="007903BD">
        <w:rPr>
          <w:rFonts w:ascii="Times New Roman" w:hAnsi="Times New Roman"/>
          <w:szCs w:val="24"/>
        </w:rPr>
        <w:t>kPa</w:t>
      </w:r>
      <w:proofErr w:type="spellEnd"/>
      <w:r w:rsidR="005E55CD">
        <w:rPr>
          <w:rFonts w:ascii="Times New Roman" w:hAnsi="Times New Roman"/>
          <w:szCs w:val="24"/>
        </w:rPr>
        <w:t>)</w:t>
      </w:r>
      <w:r w:rsidRPr="007903BD">
        <w:rPr>
          <w:rFonts w:ascii="Times New Roman" w:hAnsi="Times New Roman"/>
          <w:szCs w:val="24"/>
        </w:rPr>
        <w:t xml:space="preserve">. Soustava se naplní vodou, řádně odvzdušní a celé zařízení se prohlédne, Soustava bude naplněna nejméně 6 hodin, po kterých se provede nová vizuální prohlídka celé otopné soustavy. Nesmí se objevit žádné netěsnosti. Zkouška těsnosti se provede před provedením nátěrů a izolací. Voda ke zkoušce těsnosti nesmí být teplejší než </w:t>
      </w:r>
      <w:smartTag w:uri="urn:schemas-microsoft-com:office:smarttags" w:element="metricconverter">
        <w:smartTagPr>
          <w:attr w:name="ProductID" w:val="50 ﾰC"/>
        </w:smartTagPr>
        <w:r w:rsidRPr="007903BD">
          <w:rPr>
            <w:rFonts w:ascii="Times New Roman" w:hAnsi="Times New Roman"/>
            <w:szCs w:val="24"/>
          </w:rPr>
          <w:t>50 °C</w:t>
        </w:r>
      </w:smartTag>
      <w:r w:rsidRPr="007903BD">
        <w:rPr>
          <w:rFonts w:ascii="Times New Roman" w:hAnsi="Times New Roman"/>
          <w:szCs w:val="24"/>
        </w:rPr>
        <w:t>.</w:t>
      </w:r>
    </w:p>
    <w:p w:rsidR="00EC375C" w:rsidRPr="007903BD" w:rsidRDefault="00EC375C" w:rsidP="001B041C">
      <w:pPr>
        <w:pStyle w:val="Zkladntextodsazen"/>
        <w:spacing w:line="260" w:lineRule="exact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>Zkouška těsnosti se provádí za účasti zástupce investora a musí být potvrzena protokolem o zkoušce.</w:t>
      </w:r>
    </w:p>
    <w:p w:rsidR="00EC375C" w:rsidRPr="007903BD" w:rsidRDefault="00EC375C" w:rsidP="001B041C">
      <w:pPr>
        <w:pStyle w:val="Zkladntextodsazen"/>
        <w:spacing w:line="260" w:lineRule="exact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 xml:space="preserve">Topná zkouška – nad výkonu 100kW bude trvat max. </w:t>
      </w:r>
      <w:r w:rsidRPr="007903BD">
        <w:rPr>
          <w:rFonts w:ascii="Times New Roman" w:hAnsi="Times New Roman"/>
          <w:b/>
          <w:szCs w:val="24"/>
        </w:rPr>
        <w:t>72 hodin</w:t>
      </w:r>
      <w:r w:rsidRPr="007903BD">
        <w:rPr>
          <w:rFonts w:ascii="Times New Roman" w:hAnsi="Times New Roman"/>
          <w:szCs w:val="24"/>
        </w:rPr>
        <w:t xml:space="preserve"> bez delších provozních přestávek (zpravidla do 60 minut celkem) a v jejím průběhu se dodržují normální provozní podmínky zkoušeného zařízení.</w:t>
      </w:r>
      <w:r w:rsidR="008260C4" w:rsidRPr="007903BD">
        <w:rPr>
          <w:rFonts w:ascii="Times New Roman" w:hAnsi="Times New Roman"/>
          <w:szCs w:val="24"/>
        </w:rPr>
        <w:t xml:space="preserve"> </w:t>
      </w:r>
      <w:r w:rsidRPr="007903BD">
        <w:rPr>
          <w:rFonts w:ascii="Times New Roman" w:hAnsi="Times New Roman"/>
          <w:szCs w:val="24"/>
        </w:rPr>
        <w:t>Zkouška se pokládá za úspěšnou při rovnoměrném prohřívání všech otopných těles – správné seřízení regulačních armatur na tělesech. Během topné zkoušky se zaškolí obsluha zařízení, o čemž se provede záznam.</w:t>
      </w:r>
      <w:r w:rsidR="008260C4" w:rsidRPr="007903BD">
        <w:rPr>
          <w:rFonts w:ascii="Times New Roman" w:hAnsi="Times New Roman"/>
          <w:szCs w:val="24"/>
        </w:rPr>
        <w:t xml:space="preserve"> </w:t>
      </w:r>
      <w:r w:rsidRPr="007903BD">
        <w:rPr>
          <w:rFonts w:ascii="Times New Roman" w:hAnsi="Times New Roman"/>
          <w:szCs w:val="24"/>
        </w:rPr>
        <w:t>Topná zkouška se provádí za účasti zástupce investora, uživatele a dodavatele. Po ukončení topné zkoušky se její výsledek zhodnotí a zapíše se do protokolu,</w:t>
      </w:r>
    </w:p>
    <w:p w:rsidR="00EC375C" w:rsidRPr="007903BD" w:rsidRDefault="00EC375C" w:rsidP="001B041C">
      <w:pPr>
        <w:autoSpaceDE w:val="0"/>
        <w:autoSpaceDN w:val="0"/>
        <w:adjustRightInd w:val="0"/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Po vychladnutí systému bude veškerá voda vypuštěna a topná soustava bude opět napuštěna novou studenou </w:t>
      </w:r>
      <w:r w:rsidRPr="007903BD">
        <w:rPr>
          <w:b/>
          <w:szCs w:val="24"/>
        </w:rPr>
        <w:t>upravenou</w:t>
      </w:r>
      <w:r w:rsidR="008260C4" w:rsidRPr="007903BD">
        <w:rPr>
          <w:szCs w:val="24"/>
        </w:rPr>
        <w:t xml:space="preserve"> </w:t>
      </w:r>
      <w:r w:rsidRPr="007903BD">
        <w:rPr>
          <w:szCs w:val="24"/>
        </w:rPr>
        <w:t>čistou vodou</w:t>
      </w:r>
      <w:r w:rsidR="008260C4" w:rsidRPr="007903BD">
        <w:rPr>
          <w:szCs w:val="24"/>
        </w:rPr>
        <w:t xml:space="preserve"> a opět bude provedeno odvzdušnění</w:t>
      </w:r>
      <w:r w:rsidRPr="007903BD">
        <w:rPr>
          <w:szCs w:val="24"/>
        </w:rPr>
        <w:t>.</w:t>
      </w:r>
      <w:r w:rsidR="007E7F4F" w:rsidRPr="007903BD">
        <w:rPr>
          <w:szCs w:val="24"/>
        </w:rPr>
        <w:t xml:space="preserve"> </w:t>
      </w:r>
      <w:r w:rsidR="008260C4" w:rsidRPr="007903BD">
        <w:rPr>
          <w:szCs w:val="24"/>
        </w:rPr>
        <w:t xml:space="preserve"> </w:t>
      </w:r>
    </w:p>
    <w:p w:rsidR="00FA73DB" w:rsidRPr="007903BD" w:rsidRDefault="00FA73DB" w:rsidP="001B041C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476078" w:rsidRDefault="00476078" w:rsidP="001B041C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  <w:r>
        <w:rPr>
          <w:b/>
          <w:bCs/>
          <w:szCs w:val="24"/>
        </w:rPr>
        <w:t>Úpravy okruhu 7 - vzduchotechnika</w:t>
      </w:r>
    </w:p>
    <w:p w:rsidR="00D60795" w:rsidRPr="00D60795" w:rsidRDefault="00D60795" w:rsidP="00D60795">
      <w:pPr>
        <w:pStyle w:val="Zkladntextodsazen"/>
        <w:spacing w:before="240" w:line="2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Na stávajícím primárním okruhu topné vody do vzduchotechnického ohřívače bude vyhotoven nový obtok DN15. Nový obtok bude vyhotoven co nejblíže směšovacího uzlu </w:t>
      </w:r>
      <w:proofErr w:type="spellStart"/>
      <w:r>
        <w:rPr>
          <w:rFonts w:ascii="Times New Roman" w:hAnsi="Times New Roman"/>
          <w:szCs w:val="24"/>
        </w:rPr>
        <w:t>Remak</w:t>
      </w:r>
      <w:proofErr w:type="spellEnd"/>
      <w:r>
        <w:rPr>
          <w:rFonts w:ascii="Times New Roman" w:hAnsi="Times New Roman"/>
          <w:szCs w:val="24"/>
        </w:rPr>
        <w:t xml:space="preserve"> SUMX 6.3 (oběhové čerpadlo Grundfos UPS25-60, třícestný směšovací ventil ESBE VRG131 20-6.3 s pohonem </w:t>
      </w:r>
      <w:r w:rsidRPr="00D60795">
        <w:rPr>
          <w:rFonts w:ascii="Times New Roman" w:hAnsi="Times New Roman"/>
          <w:szCs w:val="24"/>
        </w:rPr>
        <w:t>HTYD24A-SR</w:t>
      </w:r>
      <w:r>
        <w:rPr>
          <w:rFonts w:ascii="Times New Roman" w:hAnsi="Times New Roman"/>
          <w:szCs w:val="24"/>
        </w:rPr>
        <w:t xml:space="preserve"> a </w:t>
      </w:r>
      <w:r w:rsidRPr="00D60795">
        <w:rPr>
          <w:rFonts w:ascii="Times New Roman" w:hAnsi="Times New Roman"/>
          <w:szCs w:val="24"/>
        </w:rPr>
        <w:t>nerezové připojovací hadice</w:t>
      </w:r>
      <w:r>
        <w:rPr>
          <w:rFonts w:ascii="Times New Roman" w:hAnsi="Times New Roman"/>
          <w:szCs w:val="24"/>
        </w:rPr>
        <w:t>) ve strojovně vzduchotechniky. Ve směru přívodní topné vody bude na obtoku umístěn regulační ventil STAD-1/2“, zpětná klapka ZK-1/2“ a automatický odvzdušňovací ventil AOV-1/2“.</w:t>
      </w:r>
      <w:r w:rsidRPr="00D60795">
        <w:rPr>
          <w:rFonts w:ascii="Times New Roman" w:hAnsi="Times New Roman"/>
          <w:szCs w:val="24"/>
        </w:rPr>
        <w:t xml:space="preserve"> </w:t>
      </w:r>
      <w:r w:rsidR="00900BF2">
        <w:rPr>
          <w:rFonts w:ascii="Times New Roman" w:hAnsi="Times New Roman"/>
          <w:szCs w:val="24"/>
        </w:rPr>
        <w:t>Obtok primárního okruhu zamezí vychlazování topné vody v okruhu vzduchotechniky při vypnutém chodu vzt. zařízení.</w:t>
      </w:r>
    </w:p>
    <w:p w:rsidR="00D60795" w:rsidRPr="00D60795" w:rsidRDefault="00D60795" w:rsidP="00D60795">
      <w:pPr>
        <w:pStyle w:val="Zkladntextodsazen"/>
        <w:spacing w:before="240" w:line="260" w:lineRule="exact"/>
        <w:rPr>
          <w:rFonts w:ascii="Times New Roman" w:hAnsi="Times New Roman"/>
          <w:szCs w:val="24"/>
        </w:rPr>
      </w:pPr>
    </w:p>
    <w:p w:rsidR="00BC56BA" w:rsidRDefault="00BC56BA" w:rsidP="00D60795">
      <w:pPr>
        <w:pStyle w:val="Zkladntextodsazen"/>
        <w:spacing w:before="240" w:line="260" w:lineRule="exact"/>
        <w:rPr>
          <w:rFonts w:ascii="Times New Roman" w:hAnsi="Times New Roman"/>
          <w:szCs w:val="24"/>
        </w:rPr>
      </w:pPr>
    </w:p>
    <w:p w:rsidR="00D60795" w:rsidRPr="00D60795" w:rsidRDefault="00D60795" w:rsidP="00D60795">
      <w:pPr>
        <w:pStyle w:val="Zkladntextodsazen"/>
        <w:spacing w:before="240" w:line="260" w:lineRule="exact"/>
        <w:rPr>
          <w:rFonts w:ascii="Times New Roman" w:hAnsi="Times New Roman"/>
          <w:szCs w:val="24"/>
        </w:rPr>
      </w:pPr>
      <w:r w:rsidRPr="00BC56BA">
        <w:rPr>
          <w:rFonts w:ascii="Times New Roman" w:hAnsi="Times New Roman"/>
          <w:szCs w:val="24"/>
        </w:rPr>
        <w:t>Nov</w:t>
      </w:r>
      <w:r w:rsidR="00BC56BA" w:rsidRPr="00BC56BA">
        <w:rPr>
          <w:rFonts w:ascii="Times New Roman" w:hAnsi="Times New Roman"/>
          <w:szCs w:val="24"/>
        </w:rPr>
        <w:t>ý</w:t>
      </w:r>
      <w:r w:rsidRPr="00BC56BA">
        <w:rPr>
          <w:rFonts w:ascii="Times New Roman" w:hAnsi="Times New Roman"/>
          <w:szCs w:val="24"/>
        </w:rPr>
        <w:t xml:space="preserve"> </w:t>
      </w:r>
      <w:r w:rsidR="00BC56BA" w:rsidRPr="00BC56BA">
        <w:rPr>
          <w:rFonts w:ascii="Times New Roman" w:hAnsi="Times New Roman"/>
          <w:szCs w:val="24"/>
        </w:rPr>
        <w:t xml:space="preserve">obchvat </w:t>
      </w:r>
      <w:r w:rsidRPr="00BC56BA">
        <w:rPr>
          <w:rFonts w:ascii="Times New Roman" w:hAnsi="Times New Roman"/>
          <w:szCs w:val="24"/>
        </w:rPr>
        <w:t>j</w:t>
      </w:r>
      <w:r w:rsidR="00BC56BA" w:rsidRPr="00BC56BA">
        <w:rPr>
          <w:rFonts w:ascii="Times New Roman" w:hAnsi="Times New Roman"/>
          <w:szCs w:val="24"/>
        </w:rPr>
        <w:t>e</w:t>
      </w:r>
      <w:r w:rsidRPr="00BC56BA">
        <w:rPr>
          <w:rFonts w:ascii="Times New Roman" w:hAnsi="Times New Roman"/>
          <w:szCs w:val="24"/>
        </w:rPr>
        <w:t xml:space="preserve"> navržen z</w:t>
      </w:r>
      <w:r w:rsidR="00BC56BA" w:rsidRPr="00BC56BA">
        <w:rPr>
          <w:rFonts w:ascii="Times New Roman" w:hAnsi="Times New Roman"/>
          <w:szCs w:val="24"/>
        </w:rPr>
        <w:t xml:space="preserve"> plastových </w:t>
      </w:r>
      <w:r w:rsidRPr="00BC56BA">
        <w:rPr>
          <w:rFonts w:ascii="Times New Roman" w:hAnsi="Times New Roman"/>
          <w:szCs w:val="24"/>
        </w:rPr>
        <w:t xml:space="preserve">trub </w:t>
      </w:r>
      <w:proofErr w:type="spellStart"/>
      <w:r w:rsidR="00BC56BA" w:rsidRPr="00BC56BA">
        <w:rPr>
          <w:rFonts w:ascii="Times New Roman" w:hAnsi="Times New Roman"/>
          <w:szCs w:val="24"/>
        </w:rPr>
        <w:t>PPr</w:t>
      </w:r>
      <w:proofErr w:type="spellEnd"/>
      <w:r w:rsidR="00BC56BA" w:rsidRPr="00BC56BA">
        <w:rPr>
          <w:rFonts w:ascii="Times New Roman" w:hAnsi="Times New Roman"/>
          <w:szCs w:val="24"/>
        </w:rPr>
        <w:t xml:space="preserve"> (dle stávajícího materiálu provedení napojení vzt. ohřívače) </w:t>
      </w:r>
      <w:r w:rsidRPr="00BC56BA">
        <w:rPr>
          <w:rFonts w:ascii="Times New Roman" w:hAnsi="Times New Roman"/>
          <w:szCs w:val="24"/>
        </w:rPr>
        <w:t xml:space="preserve">DN </w:t>
      </w:r>
      <w:r w:rsidR="00BC56BA" w:rsidRPr="00BC56BA">
        <w:rPr>
          <w:rFonts w:ascii="Times New Roman" w:hAnsi="Times New Roman"/>
          <w:szCs w:val="24"/>
        </w:rPr>
        <w:t>15</w:t>
      </w:r>
      <w:r w:rsidRPr="00BC56BA">
        <w:rPr>
          <w:rFonts w:ascii="Times New Roman" w:hAnsi="Times New Roman"/>
          <w:szCs w:val="24"/>
        </w:rPr>
        <w:t xml:space="preserve">, </w:t>
      </w:r>
      <w:r w:rsidR="00BC56BA" w:rsidRPr="00BC56BA">
        <w:rPr>
          <w:rFonts w:ascii="Times New Roman" w:hAnsi="Times New Roman"/>
          <w:szCs w:val="24"/>
        </w:rPr>
        <w:t>ø</w:t>
      </w:r>
      <w:proofErr w:type="gramStart"/>
      <w:r w:rsidR="00BC56BA" w:rsidRPr="00BC56BA">
        <w:rPr>
          <w:rFonts w:ascii="Times New Roman" w:hAnsi="Times New Roman"/>
          <w:szCs w:val="24"/>
        </w:rPr>
        <w:t>20</w:t>
      </w:r>
      <w:r w:rsidRPr="00BC56BA">
        <w:rPr>
          <w:rFonts w:ascii="Times New Roman" w:hAnsi="Times New Roman"/>
          <w:szCs w:val="24"/>
        </w:rPr>
        <w:t>.</w:t>
      </w:r>
      <w:r w:rsidR="00BC56BA" w:rsidRPr="00BC56BA">
        <w:rPr>
          <w:rFonts w:ascii="Times New Roman" w:hAnsi="Times New Roman"/>
          <w:szCs w:val="24"/>
        </w:rPr>
        <w:t>0</w:t>
      </w:r>
      <w:r w:rsidRPr="00BC56BA">
        <w:rPr>
          <w:rFonts w:ascii="Times New Roman" w:hAnsi="Times New Roman"/>
          <w:szCs w:val="24"/>
        </w:rPr>
        <w:t xml:space="preserve"> x </w:t>
      </w:r>
      <w:r w:rsidR="00BC56BA" w:rsidRPr="00BC56BA">
        <w:rPr>
          <w:rFonts w:ascii="Times New Roman" w:hAnsi="Times New Roman"/>
          <w:szCs w:val="24"/>
        </w:rPr>
        <w:t>2</w:t>
      </w:r>
      <w:r w:rsidRPr="00BC56BA">
        <w:rPr>
          <w:rFonts w:ascii="Times New Roman" w:hAnsi="Times New Roman"/>
          <w:szCs w:val="24"/>
        </w:rPr>
        <w:t>.</w:t>
      </w:r>
      <w:r w:rsidR="00BC56BA" w:rsidRPr="00BC56BA">
        <w:rPr>
          <w:rFonts w:ascii="Times New Roman" w:hAnsi="Times New Roman"/>
          <w:szCs w:val="24"/>
        </w:rPr>
        <w:t>8</w:t>
      </w:r>
      <w:proofErr w:type="gramEnd"/>
      <w:r w:rsidRPr="00BC56BA">
        <w:rPr>
          <w:rFonts w:ascii="Times New Roman" w:hAnsi="Times New Roman"/>
          <w:szCs w:val="24"/>
        </w:rPr>
        <w:t xml:space="preserve"> mm spojovaných svařováním. </w:t>
      </w:r>
      <w:r w:rsidR="00BC56BA">
        <w:rPr>
          <w:rFonts w:ascii="Times New Roman" w:hAnsi="Times New Roman"/>
          <w:szCs w:val="24"/>
        </w:rPr>
        <w:t xml:space="preserve"> </w:t>
      </w:r>
      <w:r w:rsidRPr="00D60795">
        <w:rPr>
          <w:rFonts w:ascii="Times New Roman" w:hAnsi="Times New Roman"/>
          <w:szCs w:val="24"/>
        </w:rPr>
        <w:t>Těsnění závitových armatur - teflonová páska.</w:t>
      </w:r>
      <w:r w:rsidR="00BC56BA">
        <w:rPr>
          <w:rFonts w:ascii="Times New Roman" w:hAnsi="Times New Roman"/>
          <w:szCs w:val="24"/>
        </w:rPr>
        <w:t xml:space="preserve"> V</w:t>
      </w:r>
      <w:r w:rsidRPr="00D60795">
        <w:rPr>
          <w:rFonts w:ascii="Times New Roman" w:hAnsi="Times New Roman"/>
          <w:szCs w:val="24"/>
        </w:rPr>
        <w:t>šechny závitové armatury budou instalovány tak, aby byly demontovatelné, tzn. se šroubením.</w:t>
      </w:r>
      <w:r w:rsidR="00BC56BA">
        <w:rPr>
          <w:rFonts w:ascii="Times New Roman" w:hAnsi="Times New Roman"/>
          <w:szCs w:val="24"/>
        </w:rPr>
        <w:t xml:space="preserve"> </w:t>
      </w:r>
      <w:r w:rsidRPr="00D60795">
        <w:rPr>
          <w:rFonts w:ascii="Times New Roman" w:hAnsi="Times New Roman"/>
          <w:szCs w:val="24"/>
        </w:rPr>
        <w:t xml:space="preserve">Potrubí budou upevněna pod stropem (ke stěnám) pomocí běžných závěsů, konzol, třmenů dle ON 13  0725 a objímek v odhlučněném provedení. </w:t>
      </w:r>
    </w:p>
    <w:p w:rsidR="00476078" w:rsidRDefault="00476078" w:rsidP="00476078">
      <w:pPr>
        <w:autoSpaceDE w:val="0"/>
        <w:autoSpaceDN w:val="0"/>
        <w:adjustRightInd w:val="0"/>
        <w:spacing w:line="260" w:lineRule="exact"/>
        <w:ind w:left="786" w:firstLine="0"/>
        <w:jc w:val="both"/>
        <w:rPr>
          <w:b/>
          <w:bCs/>
          <w:szCs w:val="24"/>
        </w:rPr>
      </w:pPr>
    </w:p>
    <w:p w:rsidR="00476078" w:rsidRDefault="00476078" w:rsidP="00476078">
      <w:pPr>
        <w:autoSpaceDE w:val="0"/>
        <w:autoSpaceDN w:val="0"/>
        <w:adjustRightInd w:val="0"/>
        <w:spacing w:line="260" w:lineRule="exact"/>
        <w:ind w:left="786" w:firstLine="0"/>
        <w:jc w:val="both"/>
        <w:rPr>
          <w:b/>
          <w:bCs/>
          <w:szCs w:val="24"/>
        </w:rPr>
      </w:pPr>
    </w:p>
    <w:p w:rsidR="00FA73DB" w:rsidRPr="007903BD" w:rsidRDefault="00FA73DB" w:rsidP="001B041C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  <w:r>
        <w:rPr>
          <w:b/>
          <w:bCs/>
          <w:szCs w:val="24"/>
        </w:rPr>
        <w:t>Demontáže</w:t>
      </w:r>
    </w:p>
    <w:p w:rsidR="007C4514" w:rsidRDefault="00996D90" w:rsidP="001B041C">
      <w:pPr>
        <w:spacing w:before="240" w:line="260" w:lineRule="exact"/>
        <w:jc w:val="both"/>
        <w:rPr>
          <w:szCs w:val="24"/>
        </w:rPr>
      </w:pPr>
      <w:r w:rsidRPr="007903BD">
        <w:rPr>
          <w:szCs w:val="24"/>
        </w:rPr>
        <w:t>V</w:t>
      </w:r>
      <w:r w:rsidR="005E55CD">
        <w:rPr>
          <w:szCs w:val="24"/>
        </w:rPr>
        <w:t xml:space="preserve">e strojovně vytápění </w:t>
      </w:r>
      <w:r w:rsidRPr="007903BD">
        <w:rPr>
          <w:szCs w:val="24"/>
        </w:rPr>
        <w:t>budou demontovány</w:t>
      </w:r>
      <w:r w:rsidR="007C4514">
        <w:rPr>
          <w:szCs w:val="24"/>
        </w:rPr>
        <w:t>:</w:t>
      </w:r>
    </w:p>
    <w:p w:rsidR="007C4514" w:rsidRPr="007903BD" w:rsidRDefault="007C4514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>propojovací ocelové rozvody topné vody</w:t>
      </w:r>
      <w:r w:rsidR="004B5D56" w:rsidRPr="004B5D56">
        <w:rPr>
          <w:szCs w:val="24"/>
        </w:rPr>
        <w:t xml:space="preserve"> </w:t>
      </w:r>
      <w:r w:rsidR="004B5D56">
        <w:rPr>
          <w:szCs w:val="24"/>
        </w:rPr>
        <w:t>včetně izolace</w:t>
      </w:r>
    </w:p>
    <w:p w:rsidR="007C4514" w:rsidRDefault="004B5D56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 xml:space="preserve">přírubové a závitové </w:t>
      </w:r>
      <w:r w:rsidR="007C4514" w:rsidRPr="007C4514">
        <w:rPr>
          <w:szCs w:val="24"/>
        </w:rPr>
        <w:t>armatury</w:t>
      </w:r>
    </w:p>
    <w:p w:rsidR="007C4514" w:rsidRDefault="007C4514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 xml:space="preserve">trubkový </w:t>
      </w:r>
      <w:r w:rsidR="005E55CD" w:rsidRPr="007C4514">
        <w:rPr>
          <w:szCs w:val="24"/>
        </w:rPr>
        <w:t>rozdělovač</w:t>
      </w:r>
      <w:r>
        <w:rPr>
          <w:szCs w:val="24"/>
        </w:rPr>
        <w:t xml:space="preserve"> a sběrač </w:t>
      </w:r>
      <w:r w:rsidR="005E55CD" w:rsidRPr="007C4514">
        <w:rPr>
          <w:szCs w:val="24"/>
        </w:rPr>
        <w:t>DN200</w:t>
      </w:r>
      <w:r w:rsidR="004B5D56">
        <w:rPr>
          <w:szCs w:val="24"/>
        </w:rPr>
        <w:t xml:space="preserve"> včetně izolace</w:t>
      </w:r>
    </w:p>
    <w:p w:rsidR="004B5D56" w:rsidRDefault="004B5D56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 xml:space="preserve">trubkový </w:t>
      </w:r>
      <w:r w:rsidRPr="007C4514">
        <w:rPr>
          <w:szCs w:val="24"/>
        </w:rPr>
        <w:t>rozdělovač</w:t>
      </w:r>
      <w:r>
        <w:rPr>
          <w:szCs w:val="24"/>
        </w:rPr>
        <w:t xml:space="preserve"> a sběrač </w:t>
      </w:r>
      <w:r w:rsidRPr="007C4514">
        <w:rPr>
          <w:szCs w:val="24"/>
        </w:rPr>
        <w:t>DN</w:t>
      </w:r>
      <w:r>
        <w:rPr>
          <w:szCs w:val="24"/>
        </w:rPr>
        <w:t>125</w:t>
      </w:r>
    </w:p>
    <w:p w:rsidR="004B5D56" w:rsidRDefault="004B5D56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>kompaktní předávací stanice</w:t>
      </w:r>
    </w:p>
    <w:p w:rsidR="004B5D56" w:rsidRDefault="004B5D56" w:rsidP="004B5D56">
      <w:pPr>
        <w:numPr>
          <w:ilvl w:val="0"/>
          <w:numId w:val="26"/>
        </w:numPr>
        <w:autoSpaceDE w:val="0"/>
        <w:autoSpaceDN w:val="0"/>
        <w:adjustRightInd w:val="0"/>
        <w:spacing w:before="60" w:line="260" w:lineRule="exact"/>
        <w:ind w:left="0" w:firstLine="567"/>
        <w:jc w:val="both"/>
        <w:rPr>
          <w:szCs w:val="24"/>
        </w:rPr>
      </w:pPr>
      <w:r>
        <w:rPr>
          <w:szCs w:val="24"/>
        </w:rPr>
        <w:t>uložení potrubí a pomocné ocelové konstrukce</w:t>
      </w:r>
    </w:p>
    <w:p w:rsidR="004B5D56" w:rsidRDefault="004B5D56" w:rsidP="004B5D56">
      <w:pPr>
        <w:autoSpaceDE w:val="0"/>
        <w:autoSpaceDN w:val="0"/>
        <w:adjustRightInd w:val="0"/>
        <w:spacing w:before="80" w:line="260" w:lineRule="exact"/>
        <w:ind w:left="567" w:firstLine="0"/>
        <w:jc w:val="both"/>
        <w:rPr>
          <w:szCs w:val="24"/>
        </w:rPr>
      </w:pPr>
    </w:p>
    <w:p w:rsidR="00996D90" w:rsidRPr="007903BD" w:rsidRDefault="00996D90" w:rsidP="001B041C">
      <w:pPr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Demontáž </w:t>
      </w:r>
      <w:r w:rsidR="005A17ED">
        <w:rPr>
          <w:szCs w:val="24"/>
        </w:rPr>
        <w:t xml:space="preserve">rozvodů topné vody okruhů </w:t>
      </w:r>
      <w:r w:rsidRPr="007903BD">
        <w:rPr>
          <w:szCs w:val="24"/>
        </w:rPr>
        <w:t xml:space="preserve">ÚT bude </w:t>
      </w:r>
      <w:r w:rsidR="005A17ED">
        <w:rPr>
          <w:szCs w:val="24"/>
        </w:rPr>
        <w:t xml:space="preserve">ukončena těsně </w:t>
      </w:r>
      <w:r w:rsidR="0024317A">
        <w:rPr>
          <w:szCs w:val="24"/>
        </w:rPr>
        <w:t xml:space="preserve">před </w:t>
      </w:r>
      <w:r w:rsidR="005A17ED">
        <w:rPr>
          <w:szCs w:val="24"/>
        </w:rPr>
        <w:t>obvodovou stěnou strojovny vytápění</w:t>
      </w:r>
      <w:r w:rsidRPr="007903BD">
        <w:rPr>
          <w:szCs w:val="24"/>
        </w:rPr>
        <w:t>.</w:t>
      </w:r>
    </w:p>
    <w:p w:rsidR="004B5D56" w:rsidRDefault="00996D90" w:rsidP="001B041C">
      <w:pPr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Demontované technologie </w:t>
      </w:r>
      <w:r w:rsidR="004B5D56">
        <w:rPr>
          <w:szCs w:val="24"/>
        </w:rPr>
        <w:t xml:space="preserve">KPS </w:t>
      </w:r>
      <w:r w:rsidRPr="007903BD">
        <w:rPr>
          <w:szCs w:val="24"/>
        </w:rPr>
        <w:t>je majetk</w:t>
      </w:r>
      <w:r w:rsidR="001D3E70">
        <w:rPr>
          <w:szCs w:val="24"/>
        </w:rPr>
        <w:t>em</w:t>
      </w:r>
      <w:r w:rsidRPr="007903BD">
        <w:rPr>
          <w:szCs w:val="24"/>
        </w:rPr>
        <w:t xml:space="preserve"> </w:t>
      </w:r>
      <w:r w:rsidR="004B5D56">
        <w:rPr>
          <w:szCs w:val="24"/>
        </w:rPr>
        <w:t>ČEZ teplárenská, a.s.</w:t>
      </w:r>
      <w:r w:rsidRPr="007903BD">
        <w:rPr>
          <w:szCs w:val="24"/>
        </w:rPr>
        <w:t xml:space="preserve"> a ten rozhodne o její likvidaci (</w:t>
      </w:r>
      <w:r w:rsidR="004B5D56">
        <w:rPr>
          <w:szCs w:val="24"/>
        </w:rPr>
        <w:t xml:space="preserve">převoz zařízení nebo </w:t>
      </w:r>
      <w:r w:rsidRPr="007903BD">
        <w:rPr>
          <w:szCs w:val="24"/>
        </w:rPr>
        <w:t xml:space="preserve">odvoz do šrotu). </w:t>
      </w:r>
    </w:p>
    <w:p w:rsidR="00996D90" w:rsidRDefault="00996D90" w:rsidP="001B041C">
      <w:pPr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Demontovaná izolace bude zklikvidována na skládku. Vypouštění topné vody je možné do kanalizace, vzhledem k tomu, že otopná voda nebyla chemicky upravována. </w:t>
      </w:r>
    </w:p>
    <w:p w:rsidR="00FA73DB" w:rsidRDefault="00FA73DB" w:rsidP="001B041C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2B79EA" w:rsidRPr="007903BD" w:rsidRDefault="002B79EA" w:rsidP="001B041C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FA73DB" w:rsidRPr="007903BD" w:rsidRDefault="00FA73DB" w:rsidP="001B041C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  <w:r>
        <w:rPr>
          <w:b/>
          <w:bCs/>
          <w:szCs w:val="24"/>
        </w:rPr>
        <w:t>Stavební úpravy</w:t>
      </w:r>
    </w:p>
    <w:p w:rsidR="00680A05" w:rsidRPr="007903BD" w:rsidRDefault="00680A05" w:rsidP="001B041C">
      <w:p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</w:p>
    <w:p w:rsidR="00680A05" w:rsidRPr="00D932B9" w:rsidRDefault="00E63D95" w:rsidP="001B041C">
      <w:pPr>
        <w:numPr>
          <w:ilvl w:val="0"/>
          <w:numId w:val="30"/>
        </w:numPr>
        <w:spacing w:line="260" w:lineRule="exact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 </w:t>
      </w:r>
      <w:r w:rsidRPr="00D932B9">
        <w:rPr>
          <w:szCs w:val="24"/>
          <w:u w:val="single"/>
        </w:rPr>
        <w:t>Základové konstrukce</w:t>
      </w:r>
    </w:p>
    <w:p w:rsidR="00E63D95" w:rsidRPr="00D932B9" w:rsidRDefault="00E63D95" w:rsidP="001B041C">
      <w:pPr>
        <w:spacing w:before="240" w:line="260" w:lineRule="exact"/>
        <w:jc w:val="both"/>
        <w:rPr>
          <w:szCs w:val="24"/>
        </w:rPr>
      </w:pPr>
      <w:r w:rsidRPr="00D932B9">
        <w:rPr>
          <w:szCs w:val="24"/>
        </w:rPr>
        <w:t xml:space="preserve">Ve strojovně vytápění budou ubourány dva stávající betonové základy (délka 1250 x šířka 950 x výška 380 mm, délka 1250 x šířka 950 x výška 360 mm). Základy budou ubourány a zarovnány s podlahou. </w:t>
      </w:r>
    </w:p>
    <w:p w:rsidR="00E63D95" w:rsidRPr="00D932B9" w:rsidRDefault="00E63D95" w:rsidP="001B041C">
      <w:pPr>
        <w:numPr>
          <w:ilvl w:val="0"/>
          <w:numId w:val="30"/>
        </w:numPr>
        <w:spacing w:before="200" w:line="260" w:lineRule="exact"/>
        <w:ind w:left="357" w:hanging="357"/>
        <w:jc w:val="both"/>
        <w:rPr>
          <w:szCs w:val="24"/>
          <w:u w:val="single"/>
        </w:rPr>
      </w:pPr>
      <w:r w:rsidRPr="00D932B9">
        <w:rPr>
          <w:szCs w:val="24"/>
          <w:u w:val="single"/>
        </w:rPr>
        <w:t xml:space="preserve"> Podlahy</w:t>
      </w:r>
    </w:p>
    <w:p w:rsidR="00E63D95" w:rsidRPr="00D932B9" w:rsidRDefault="00E63D95" w:rsidP="001B041C">
      <w:pPr>
        <w:spacing w:before="120" w:line="260" w:lineRule="exact"/>
        <w:jc w:val="both"/>
        <w:rPr>
          <w:szCs w:val="24"/>
        </w:rPr>
      </w:pPr>
      <w:r w:rsidRPr="00D932B9">
        <w:rPr>
          <w:szCs w:val="24"/>
        </w:rPr>
        <w:t>Ve strojovně vytápění je stávající betonový potěr poničený a bude nutné ho opravit – epoxidovou stěrkou a nátěrem.</w:t>
      </w:r>
    </w:p>
    <w:p w:rsidR="00E63D95" w:rsidRPr="00D932B9" w:rsidRDefault="00E63D95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>Po demontáži technologie vytápění a odbourání betonových základů bude nutné nejprve povrch očistit tlakovou vodou („</w:t>
      </w:r>
      <w:proofErr w:type="spellStart"/>
      <w:r w:rsidRPr="00D932B9">
        <w:rPr>
          <w:szCs w:val="24"/>
        </w:rPr>
        <w:t>wapkou</w:t>
      </w:r>
      <w:proofErr w:type="spellEnd"/>
      <w:r w:rsidRPr="00D932B9">
        <w:rPr>
          <w:szCs w:val="24"/>
        </w:rPr>
        <w:t xml:space="preserve">“) a poté v případě uvolnění nesoudržných kusů podlahy, vyspravit tato místa betonovou mazaninou. Po zatvrdnutí mazaniny se musí povrch natřít základním nátěrem a pak bude penetrován penetrací např. </w:t>
      </w:r>
      <w:proofErr w:type="spellStart"/>
      <w:r w:rsidRPr="00D932B9">
        <w:rPr>
          <w:szCs w:val="24"/>
        </w:rPr>
        <w:t>Sikafloor</w:t>
      </w:r>
      <w:proofErr w:type="spellEnd"/>
      <w:r w:rsidRPr="00D932B9">
        <w:rPr>
          <w:szCs w:val="24"/>
        </w:rPr>
        <w:t xml:space="preserve"> 156. Její aplikace a doba, po které je podlaha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</w:t>
      </w:r>
      <w:proofErr w:type="gramStart"/>
      <w:r w:rsidRPr="00D932B9">
        <w:rPr>
          <w:szCs w:val="24"/>
        </w:rPr>
        <w:t>viz. technický</w:t>
      </w:r>
      <w:proofErr w:type="gramEnd"/>
      <w:r w:rsidRPr="00D932B9">
        <w:rPr>
          <w:szCs w:val="24"/>
        </w:rPr>
        <w:t xml:space="preserve"> list – příloha. Podlaha zpravidla bývá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při 20 °C za 12 hodin. </w:t>
      </w:r>
    </w:p>
    <w:p w:rsidR="00E63D95" w:rsidRPr="00D932B9" w:rsidRDefault="00E63D95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 xml:space="preserve">Poté se bude moct aplikovat samonivelační podlahová stěrka např. </w:t>
      </w:r>
      <w:proofErr w:type="spellStart"/>
      <w:r w:rsidRPr="00D932B9">
        <w:rPr>
          <w:szCs w:val="24"/>
        </w:rPr>
        <w:t>Sikafloor</w:t>
      </w:r>
      <w:proofErr w:type="spellEnd"/>
      <w:r w:rsidRPr="00D932B9">
        <w:rPr>
          <w:szCs w:val="24"/>
        </w:rPr>
        <w:t xml:space="preserve"> - 81 </w:t>
      </w:r>
      <w:proofErr w:type="spellStart"/>
      <w:r w:rsidRPr="00D932B9">
        <w:rPr>
          <w:szCs w:val="24"/>
        </w:rPr>
        <w:t>EpoCem</w:t>
      </w:r>
      <w:proofErr w:type="spellEnd"/>
      <w:r w:rsidRPr="00D932B9">
        <w:rPr>
          <w:szCs w:val="24"/>
        </w:rPr>
        <w:t xml:space="preserve">. Její aplikace a doba, po které je podlaha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viz technický list – příloha. Podlaha zpravidla bývá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při 20 °C za 15 hodin. </w:t>
      </w:r>
    </w:p>
    <w:p w:rsidR="00D50A6F" w:rsidRDefault="00E63D95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 xml:space="preserve">Poslední úprava podlahy bude epoxidovým nátěrem např. </w:t>
      </w:r>
      <w:proofErr w:type="spellStart"/>
      <w:r w:rsidRPr="00D932B9">
        <w:rPr>
          <w:szCs w:val="24"/>
        </w:rPr>
        <w:t>Sikafloor</w:t>
      </w:r>
      <w:proofErr w:type="spellEnd"/>
      <w:r w:rsidRPr="00D932B9">
        <w:rPr>
          <w:szCs w:val="24"/>
        </w:rPr>
        <w:t xml:space="preserve"> 261. Tento nátěr odpovídá barvě cca RAL 7032 (štěrkově šedá). Její aplikace a doba, po které je podlaha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viz technický list – příloha. Podlaha zpravidla bývá </w:t>
      </w:r>
      <w:proofErr w:type="spellStart"/>
      <w:r w:rsidRPr="00D932B9">
        <w:rPr>
          <w:szCs w:val="24"/>
        </w:rPr>
        <w:t>pochozí</w:t>
      </w:r>
      <w:proofErr w:type="spellEnd"/>
      <w:r w:rsidRPr="00D932B9">
        <w:rPr>
          <w:szCs w:val="24"/>
        </w:rPr>
        <w:t xml:space="preserve"> při 20 °C za 24 hodin.</w:t>
      </w:r>
    </w:p>
    <w:p w:rsidR="00D50A6F" w:rsidRDefault="00D50A6F" w:rsidP="001B041C">
      <w:pPr>
        <w:spacing w:line="260" w:lineRule="exact"/>
        <w:jc w:val="both"/>
        <w:rPr>
          <w:szCs w:val="24"/>
        </w:rPr>
      </w:pPr>
    </w:p>
    <w:p w:rsidR="00D50A6F" w:rsidRDefault="00D50A6F" w:rsidP="001B041C">
      <w:pPr>
        <w:spacing w:line="260" w:lineRule="exact"/>
        <w:jc w:val="both"/>
        <w:rPr>
          <w:szCs w:val="24"/>
        </w:rPr>
      </w:pPr>
    </w:p>
    <w:p w:rsidR="00BC56BA" w:rsidRPr="00D932B9" w:rsidRDefault="00D50A6F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 xml:space="preserve"> </w:t>
      </w:r>
    </w:p>
    <w:p w:rsidR="00E63D95" w:rsidRPr="00D932B9" w:rsidRDefault="00E63D95" w:rsidP="001B041C">
      <w:pPr>
        <w:numPr>
          <w:ilvl w:val="0"/>
          <w:numId w:val="30"/>
        </w:numPr>
        <w:spacing w:before="200" w:line="260" w:lineRule="exact"/>
        <w:ind w:left="357" w:hanging="357"/>
        <w:jc w:val="both"/>
        <w:rPr>
          <w:szCs w:val="24"/>
          <w:u w:val="single"/>
        </w:rPr>
      </w:pPr>
      <w:r w:rsidRPr="00D932B9">
        <w:rPr>
          <w:szCs w:val="24"/>
          <w:u w:val="single"/>
        </w:rPr>
        <w:lastRenderedPageBreak/>
        <w:t xml:space="preserve"> Po</w:t>
      </w:r>
      <w:r w:rsidR="004B5D56">
        <w:rPr>
          <w:szCs w:val="24"/>
          <w:u w:val="single"/>
        </w:rPr>
        <w:t>vrchové úpravy</w:t>
      </w:r>
    </w:p>
    <w:p w:rsidR="00E63D95" w:rsidRPr="00D932B9" w:rsidRDefault="00E63D95" w:rsidP="001B041C">
      <w:pPr>
        <w:spacing w:before="240" w:line="260" w:lineRule="exact"/>
        <w:jc w:val="both"/>
        <w:rPr>
          <w:szCs w:val="24"/>
        </w:rPr>
      </w:pPr>
      <w:r w:rsidRPr="00D932B9">
        <w:rPr>
          <w:szCs w:val="24"/>
        </w:rPr>
        <w:t>Ve strojovně</w:t>
      </w:r>
      <w:r w:rsidRPr="00D932B9">
        <w:t xml:space="preserve"> vytápění </w:t>
      </w:r>
      <w:r w:rsidRPr="00D932B9">
        <w:rPr>
          <w:szCs w:val="24"/>
        </w:rPr>
        <w:t>bude nutné opravit stávající poničené štukové omítky a místnost po dokončení vymalovat.</w:t>
      </w:r>
    </w:p>
    <w:p w:rsidR="00E63D95" w:rsidRPr="00D932B9" w:rsidRDefault="00E63D95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>Bude odstraněna veškerá nesoudržná a poničená omítka. Po odstranění omítky bude povrch penetrován a bude aplikována nová vápenocementová omítka štuková.</w:t>
      </w:r>
    </w:p>
    <w:p w:rsidR="00E63D95" w:rsidRPr="00D932B9" w:rsidRDefault="00E63D95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 xml:space="preserve">Po opravách omítek budou všechny stěny vč. stropů znovu penetrovány a dvojnásobně natřeny malbou (např. Primalex). </w:t>
      </w:r>
    </w:p>
    <w:p w:rsidR="002B79EA" w:rsidRPr="00D932B9" w:rsidRDefault="002B79EA" w:rsidP="001B041C">
      <w:pPr>
        <w:numPr>
          <w:ilvl w:val="0"/>
          <w:numId w:val="30"/>
        </w:numPr>
        <w:spacing w:before="200" w:line="260" w:lineRule="exact"/>
        <w:ind w:left="357" w:hanging="357"/>
        <w:jc w:val="both"/>
        <w:rPr>
          <w:szCs w:val="24"/>
          <w:u w:val="single"/>
        </w:rPr>
      </w:pPr>
      <w:r w:rsidRPr="00D932B9">
        <w:rPr>
          <w:szCs w:val="24"/>
          <w:u w:val="single"/>
        </w:rPr>
        <w:t xml:space="preserve"> </w:t>
      </w:r>
      <w:r w:rsidR="004B5D56">
        <w:rPr>
          <w:szCs w:val="24"/>
          <w:u w:val="single"/>
        </w:rPr>
        <w:t>K</w:t>
      </w:r>
      <w:r w:rsidRPr="00D932B9">
        <w:rPr>
          <w:szCs w:val="24"/>
          <w:u w:val="single"/>
        </w:rPr>
        <w:t>analizace</w:t>
      </w:r>
    </w:p>
    <w:p w:rsidR="002B79EA" w:rsidRPr="00D932B9" w:rsidRDefault="002B79EA" w:rsidP="001B041C">
      <w:pPr>
        <w:spacing w:before="240" w:line="260" w:lineRule="exact"/>
        <w:jc w:val="both"/>
        <w:rPr>
          <w:szCs w:val="24"/>
        </w:rPr>
      </w:pPr>
      <w:r w:rsidRPr="00D932B9">
        <w:rPr>
          <w:szCs w:val="24"/>
        </w:rPr>
        <w:t xml:space="preserve">Při opravě podlah je nutné vyměnit stávající kanalizační vpust za novou. Typ nové kanalizační vpusti bude od firmy např. </w:t>
      </w:r>
      <w:proofErr w:type="spellStart"/>
      <w:r w:rsidRPr="00D932B9">
        <w:rPr>
          <w:szCs w:val="24"/>
        </w:rPr>
        <w:t>Hutterer</w:t>
      </w:r>
      <w:proofErr w:type="spellEnd"/>
      <w:r w:rsidRPr="00D932B9">
        <w:rPr>
          <w:szCs w:val="24"/>
        </w:rPr>
        <w:t xml:space="preserve"> &amp; Lechner vpusť typ HL 71 G (mřížka litina). </w:t>
      </w:r>
    </w:p>
    <w:p w:rsidR="002B79EA" w:rsidRPr="00D932B9" w:rsidRDefault="002B79EA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>Nová vpust bude montážně napojena na stávající kanalizaci.</w:t>
      </w:r>
    </w:p>
    <w:p w:rsidR="00E63D95" w:rsidRDefault="002B79EA" w:rsidP="001B041C">
      <w:pPr>
        <w:spacing w:line="260" w:lineRule="exact"/>
        <w:jc w:val="both"/>
        <w:rPr>
          <w:szCs w:val="24"/>
        </w:rPr>
      </w:pPr>
      <w:r w:rsidRPr="00D932B9">
        <w:rPr>
          <w:szCs w:val="24"/>
        </w:rPr>
        <w:t>Podlahovou vpust bude třeba po skončení stavebních prací pročistit od napadaného stavebního materiálu, popř. jí průběžné pročisťovat, aby nedošlo k ucpání.</w:t>
      </w:r>
    </w:p>
    <w:p w:rsidR="004B5D56" w:rsidRDefault="004B5D56" w:rsidP="004B5D56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BC56BA" w:rsidRPr="007903BD" w:rsidRDefault="00BC56BA" w:rsidP="004B5D56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4B5D56" w:rsidRPr="007903BD" w:rsidRDefault="004B5D56" w:rsidP="004B5D56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  <w:r>
        <w:rPr>
          <w:b/>
          <w:bCs/>
          <w:szCs w:val="24"/>
        </w:rPr>
        <w:t>Obsluha zařízení</w:t>
      </w:r>
    </w:p>
    <w:p w:rsidR="008260C4" w:rsidRPr="007903BD" w:rsidRDefault="008260C4" w:rsidP="001B041C">
      <w:pPr>
        <w:autoSpaceDE w:val="0"/>
        <w:autoSpaceDN w:val="0"/>
        <w:adjustRightInd w:val="0"/>
        <w:spacing w:before="240" w:line="260" w:lineRule="exact"/>
        <w:jc w:val="both"/>
        <w:rPr>
          <w:szCs w:val="24"/>
        </w:rPr>
      </w:pPr>
      <w:r w:rsidRPr="007903BD">
        <w:rPr>
          <w:szCs w:val="24"/>
        </w:rPr>
        <w:t xml:space="preserve">Zařízení bude provozováno řádně obeznámenou obsluhou a pravidelnou kontrolou zařízení. Zařízení bude před zahájením provozu zbaveno všech nečistot, prachu a během provozu bude udržováno v čistotě. Za provozu budou dodržovány technické podmínky výrobce </w:t>
      </w:r>
      <w:r w:rsidR="004B5D56">
        <w:rPr>
          <w:szCs w:val="24"/>
        </w:rPr>
        <w:t>zařízení strojovny</w:t>
      </w:r>
      <w:r w:rsidRPr="007903BD">
        <w:rPr>
          <w:szCs w:val="24"/>
        </w:rPr>
        <w:t xml:space="preserve">. Min. jednou za rok (před zahájením topné sezóny) je nutno provést údržbu </w:t>
      </w:r>
      <w:r w:rsidR="004B5D56">
        <w:rPr>
          <w:szCs w:val="24"/>
        </w:rPr>
        <w:t>zařízení</w:t>
      </w:r>
      <w:r w:rsidRPr="007903BD">
        <w:rPr>
          <w:szCs w:val="24"/>
        </w:rPr>
        <w:t xml:space="preserve"> odpovídající servisní organizací. Při pravidelné kontrole je třeba zkontrolovat těsnost vodního potrubí a tlaku v systému, kontrolu ovládacích a zabezpečovacích prvků.</w:t>
      </w:r>
    </w:p>
    <w:p w:rsidR="005A17ED" w:rsidRDefault="005A17ED" w:rsidP="001B041C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AF10A0" w:rsidRPr="007903BD" w:rsidRDefault="00AF10A0" w:rsidP="001B041C">
      <w:pPr>
        <w:autoSpaceDE w:val="0"/>
        <w:autoSpaceDN w:val="0"/>
        <w:adjustRightInd w:val="0"/>
        <w:spacing w:line="260" w:lineRule="exact"/>
        <w:ind w:left="567"/>
        <w:jc w:val="both"/>
        <w:rPr>
          <w:szCs w:val="24"/>
        </w:rPr>
      </w:pPr>
    </w:p>
    <w:p w:rsidR="00A95BFF" w:rsidRPr="007903BD" w:rsidRDefault="00A95BFF" w:rsidP="001B041C">
      <w:pPr>
        <w:numPr>
          <w:ilvl w:val="0"/>
          <w:numId w:val="19"/>
        </w:numPr>
        <w:autoSpaceDE w:val="0"/>
        <w:autoSpaceDN w:val="0"/>
        <w:adjustRightInd w:val="0"/>
        <w:spacing w:line="260" w:lineRule="exact"/>
        <w:jc w:val="both"/>
        <w:rPr>
          <w:b/>
          <w:bCs/>
          <w:szCs w:val="24"/>
        </w:rPr>
      </w:pPr>
      <w:r w:rsidRPr="007903BD">
        <w:rPr>
          <w:b/>
          <w:bCs/>
          <w:szCs w:val="24"/>
        </w:rPr>
        <w:t>Závěr, bezpečnost práce</w:t>
      </w:r>
      <w:r w:rsidR="00767A33">
        <w:rPr>
          <w:b/>
          <w:bCs/>
          <w:szCs w:val="24"/>
        </w:rPr>
        <w:tab/>
        <w:t>a</w:t>
      </w:r>
      <w:r w:rsidRPr="007903BD">
        <w:rPr>
          <w:b/>
          <w:bCs/>
          <w:szCs w:val="24"/>
        </w:rPr>
        <w:t xml:space="preserve"> upozornění</w:t>
      </w:r>
    </w:p>
    <w:p w:rsidR="00A95BFF" w:rsidRPr="007903BD" w:rsidRDefault="00A95BFF" w:rsidP="001B041C">
      <w:pPr>
        <w:autoSpaceDE w:val="0"/>
        <w:autoSpaceDN w:val="0"/>
        <w:adjustRightInd w:val="0"/>
        <w:spacing w:line="260" w:lineRule="exact"/>
        <w:ind w:firstLine="0"/>
        <w:jc w:val="both"/>
        <w:rPr>
          <w:b/>
          <w:bCs/>
          <w:szCs w:val="24"/>
        </w:rPr>
      </w:pPr>
    </w:p>
    <w:p w:rsidR="00A95BFF" w:rsidRPr="003522DF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3522DF">
        <w:rPr>
          <w:szCs w:val="24"/>
        </w:rPr>
        <w:t>Při provádění stavby je nutno dodržovat předpisy týkající se bezpečnosti práce a technických zařízení, zejména Nařízení vlády č. 406/2004 Sb. (požadavky na zajištění bezpečnosti a ochrany zdraví při práci v prostředí s nebezpečím výbuchu), dále Nařízení vlády č.362/2005 Sb.</w:t>
      </w:r>
      <w:r w:rsidR="003522DF">
        <w:rPr>
          <w:szCs w:val="24"/>
        </w:rPr>
        <w:t xml:space="preserve"> </w:t>
      </w:r>
      <w:r w:rsidRPr="003522DF">
        <w:rPr>
          <w:szCs w:val="24"/>
        </w:rPr>
        <w:t>požadavky na bezpečnost a ochranu zdraví při práci na pracovištích s nebezpečím pádu z výšky nebo hloubky) a dále Nařízení vlády č.591/2006 Sb. (minimální požadavky na bezpečnost a ochranu zdraví při práci na staveništích).</w:t>
      </w:r>
    </w:p>
    <w:p w:rsidR="00A95BFF" w:rsidRPr="003522DF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3522DF">
        <w:rPr>
          <w:szCs w:val="24"/>
        </w:rPr>
        <w:t>Při stavbě budou dodržena ustanovení vyhlášky č. 137/1998 Sb., upravující požadavky na</w:t>
      </w:r>
      <w:r w:rsidR="003522DF">
        <w:rPr>
          <w:szCs w:val="24"/>
        </w:rPr>
        <w:t xml:space="preserve"> </w:t>
      </w:r>
      <w:r w:rsidRPr="003522DF">
        <w:rPr>
          <w:szCs w:val="24"/>
        </w:rPr>
        <w:t>provádění staveb a příslušné předpisy.</w:t>
      </w:r>
    </w:p>
    <w:p w:rsidR="00A95BFF" w:rsidRPr="007903BD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7903BD">
        <w:rPr>
          <w:szCs w:val="24"/>
        </w:rPr>
        <w:t>Montáž jednotlivých zařízení smí provádět pouze oprávněné organizace.</w:t>
      </w:r>
    </w:p>
    <w:p w:rsidR="00A95BFF" w:rsidRPr="007903BD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7903BD">
        <w:rPr>
          <w:szCs w:val="24"/>
        </w:rPr>
        <w:t xml:space="preserve">Po celkové montáži UT bude provedena tlaková zkouška a topná zkouška v délce </w:t>
      </w:r>
      <w:r w:rsidR="0056393C" w:rsidRPr="007903BD">
        <w:rPr>
          <w:szCs w:val="24"/>
        </w:rPr>
        <w:t>72</w:t>
      </w:r>
      <w:r w:rsidRPr="007903BD">
        <w:rPr>
          <w:szCs w:val="24"/>
        </w:rPr>
        <w:t xml:space="preserve"> hodin (ČSN 06 0310), při které bude provedena kontrola celé otopné soustavy</w:t>
      </w:r>
    </w:p>
    <w:p w:rsidR="00A95BFF" w:rsidRPr="007903BD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7903BD">
        <w:rPr>
          <w:szCs w:val="24"/>
        </w:rPr>
        <w:t>Zabezpečovací zařízení pro ústřední vytápění bude odpovídat ČSN 06 0830</w:t>
      </w:r>
    </w:p>
    <w:p w:rsidR="00A95BFF" w:rsidRPr="007903BD" w:rsidRDefault="00A95BFF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7903BD">
        <w:rPr>
          <w:szCs w:val="24"/>
        </w:rPr>
        <w:t>Rozvody ústředního vytápění budou odpovídat ČSN EN 12 828, 12 098-1.</w:t>
      </w:r>
    </w:p>
    <w:p w:rsidR="00996D90" w:rsidRPr="007903BD" w:rsidRDefault="00996D90" w:rsidP="001B041C">
      <w:pPr>
        <w:numPr>
          <w:ilvl w:val="0"/>
          <w:numId w:val="28"/>
        </w:numPr>
        <w:autoSpaceDE w:val="0"/>
        <w:autoSpaceDN w:val="0"/>
        <w:adjustRightInd w:val="0"/>
        <w:spacing w:before="120" w:line="260" w:lineRule="exact"/>
        <w:ind w:left="567" w:hanging="425"/>
        <w:jc w:val="both"/>
        <w:rPr>
          <w:szCs w:val="24"/>
        </w:rPr>
      </w:pPr>
      <w:r w:rsidRPr="007903BD">
        <w:rPr>
          <w:szCs w:val="24"/>
        </w:rPr>
        <w:t>Po dokončení montáže bude nutné zhotovit dokumentaci skutečného provedení stavby</w:t>
      </w:r>
    </w:p>
    <w:p w:rsidR="008260C4" w:rsidRPr="007903BD" w:rsidRDefault="008260C4" w:rsidP="001B041C">
      <w:pPr>
        <w:spacing w:line="260" w:lineRule="exact"/>
        <w:ind w:left="720" w:firstLine="0"/>
        <w:jc w:val="both"/>
        <w:rPr>
          <w:szCs w:val="24"/>
        </w:rPr>
      </w:pPr>
    </w:p>
    <w:p w:rsidR="008260C4" w:rsidRPr="007903BD" w:rsidRDefault="008260C4" w:rsidP="001B041C">
      <w:pPr>
        <w:spacing w:line="260" w:lineRule="exact"/>
        <w:ind w:left="720" w:firstLine="0"/>
        <w:jc w:val="both"/>
        <w:rPr>
          <w:szCs w:val="24"/>
        </w:rPr>
      </w:pPr>
    </w:p>
    <w:bookmarkEnd w:id="57"/>
    <w:bookmarkEnd w:id="58"/>
    <w:p w:rsidR="006547AD" w:rsidRDefault="006547AD" w:rsidP="001B041C">
      <w:pPr>
        <w:pStyle w:val="Zkladntextodsazen"/>
        <w:spacing w:line="260" w:lineRule="exact"/>
        <w:ind w:firstLine="0"/>
        <w:rPr>
          <w:rFonts w:ascii="Times New Roman" w:hAnsi="Times New Roman"/>
          <w:szCs w:val="24"/>
        </w:rPr>
      </w:pPr>
    </w:p>
    <w:p w:rsidR="006547AD" w:rsidRPr="007903BD" w:rsidRDefault="006547AD" w:rsidP="001B041C">
      <w:pPr>
        <w:pStyle w:val="Zkladntextodsazen"/>
        <w:spacing w:line="260" w:lineRule="exact"/>
        <w:ind w:firstLine="0"/>
        <w:rPr>
          <w:rFonts w:ascii="Times New Roman" w:hAnsi="Times New Roman"/>
          <w:szCs w:val="24"/>
        </w:rPr>
      </w:pPr>
    </w:p>
    <w:p w:rsidR="001B3AB8" w:rsidRPr="007903BD" w:rsidRDefault="001B3AB8" w:rsidP="001B041C">
      <w:pPr>
        <w:pStyle w:val="Zkladntextodsazen2"/>
        <w:rPr>
          <w:szCs w:val="24"/>
        </w:rPr>
      </w:pPr>
    </w:p>
    <w:p w:rsidR="001B3AB8" w:rsidRPr="007903BD" w:rsidRDefault="001B3AB8" w:rsidP="001B041C">
      <w:pPr>
        <w:pStyle w:val="Zkladntext"/>
        <w:widowControl/>
        <w:spacing w:line="260" w:lineRule="exact"/>
        <w:ind w:left="720"/>
        <w:jc w:val="both"/>
        <w:rPr>
          <w:rFonts w:ascii="Times New Roman" w:hAnsi="Times New Roman"/>
          <w:szCs w:val="24"/>
        </w:rPr>
      </w:pPr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p w:rsidR="00904376" w:rsidRPr="007903BD" w:rsidRDefault="00904376" w:rsidP="001B041C">
      <w:pPr>
        <w:tabs>
          <w:tab w:val="left" w:pos="2520"/>
        </w:tabs>
        <w:spacing w:line="260" w:lineRule="exact"/>
        <w:jc w:val="both"/>
        <w:rPr>
          <w:szCs w:val="24"/>
        </w:rPr>
      </w:pPr>
      <w:r w:rsidRPr="007903BD">
        <w:rPr>
          <w:szCs w:val="24"/>
        </w:rPr>
        <w:t>Vypracoval: Ing. Václav Remuta</w:t>
      </w:r>
    </w:p>
    <w:p w:rsidR="00904376" w:rsidRPr="007903BD" w:rsidRDefault="00904376" w:rsidP="001B041C">
      <w:pPr>
        <w:tabs>
          <w:tab w:val="left" w:pos="2520"/>
        </w:tabs>
        <w:spacing w:line="260" w:lineRule="exact"/>
        <w:jc w:val="both"/>
        <w:rPr>
          <w:szCs w:val="24"/>
        </w:rPr>
      </w:pPr>
      <w:r w:rsidRPr="007903BD">
        <w:rPr>
          <w:szCs w:val="24"/>
        </w:rPr>
        <w:t xml:space="preserve">Most, </w:t>
      </w:r>
      <w:r w:rsidR="00584F0B">
        <w:rPr>
          <w:szCs w:val="24"/>
        </w:rPr>
        <w:t>duben</w:t>
      </w:r>
      <w:r w:rsidR="003522DF">
        <w:rPr>
          <w:szCs w:val="24"/>
        </w:rPr>
        <w:t xml:space="preserve"> 2019</w:t>
      </w:r>
    </w:p>
    <w:p w:rsidR="001B3AB8" w:rsidRPr="007903BD" w:rsidRDefault="001B3AB8" w:rsidP="001B041C">
      <w:pPr>
        <w:spacing w:line="260" w:lineRule="exact"/>
        <w:jc w:val="both"/>
        <w:rPr>
          <w:b/>
          <w:szCs w:val="24"/>
        </w:rPr>
      </w:pPr>
    </w:p>
    <w:sectPr w:rsidR="001B3AB8" w:rsidRPr="007903BD" w:rsidSect="00D837E1">
      <w:headerReference w:type="default" r:id="rId8"/>
      <w:pgSz w:w="11907" w:h="16840" w:code="9"/>
      <w:pgMar w:top="567" w:right="1134" w:bottom="567" w:left="1531" w:header="56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FFA" w:rsidRDefault="00737FFA">
      <w:r>
        <w:separator/>
      </w:r>
    </w:p>
  </w:endnote>
  <w:endnote w:type="continuationSeparator" w:id="0">
    <w:p w:rsidR="00737FFA" w:rsidRDefault="0073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FFA" w:rsidRDefault="00737FFA">
      <w:r>
        <w:separator/>
      </w:r>
    </w:p>
  </w:footnote>
  <w:footnote w:type="continuationSeparator" w:id="0">
    <w:p w:rsidR="00737FFA" w:rsidRDefault="00737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CDF" w:rsidRDefault="00B21CDF" w:rsidP="001D0893">
    <w:pPr>
      <w:pStyle w:val="Zhlav"/>
      <w:jc w:val="center"/>
      <w:rPr>
        <w:rStyle w:val="slostrnky"/>
        <w:i w:val="0"/>
        <w:u w:val="none"/>
      </w:rPr>
    </w:pPr>
    <w:r w:rsidRPr="00D837E1">
      <w:rPr>
        <w:rStyle w:val="slostrnky"/>
        <w:i w:val="0"/>
        <w:u w:val="none"/>
      </w:rPr>
      <w:fldChar w:fldCharType="begin"/>
    </w:r>
    <w:r w:rsidRPr="00D837E1">
      <w:rPr>
        <w:rStyle w:val="slostrnky"/>
        <w:i w:val="0"/>
        <w:u w:val="none"/>
      </w:rPr>
      <w:instrText xml:space="preserve"> PAGE </w:instrText>
    </w:r>
    <w:r w:rsidRPr="00D837E1">
      <w:rPr>
        <w:rStyle w:val="slostrnky"/>
        <w:i w:val="0"/>
        <w:u w:val="none"/>
      </w:rPr>
      <w:fldChar w:fldCharType="separate"/>
    </w:r>
    <w:r w:rsidR="003E183A">
      <w:rPr>
        <w:rStyle w:val="slostrnky"/>
        <w:i w:val="0"/>
        <w:noProof/>
        <w:u w:val="none"/>
      </w:rPr>
      <w:t>11</w:t>
    </w:r>
    <w:r w:rsidRPr="00D837E1">
      <w:rPr>
        <w:rStyle w:val="slostrnky"/>
        <w:i w:val="0"/>
        <w:u w:val="none"/>
      </w:rPr>
      <w:fldChar w:fldCharType="end"/>
    </w:r>
    <w:r w:rsidRPr="00D837E1">
      <w:rPr>
        <w:rStyle w:val="slostrnky"/>
        <w:i w:val="0"/>
        <w:u w:val="none"/>
      </w:rPr>
      <w:t>/</w:t>
    </w:r>
    <w:r w:rsidRPr="00D837E1">
      <w:rPr>
        <w:rStyle w:val="slostrnky"/>
        <w:i w:val="0"/>
        <w:u w:val="none"/>
      </w:rPr>
      <w:fldChar w:fldCharType="begin"/>
    </w:r>
    <w:r w:rsidRPr="00D837E1">
      <w:rPr>
        <w:rStyle w:val="slostrnky"/>
        <w:i w:val="0"/>
        <w:u w:val="none"/>
      </w:rPr>
      <w:instrText xml:space="preserve"> NUMPAGES </w:instrText>
    </w:r>
    <w:r w:rsidRPr="00D837E1">
      <w:rPr>
        <w:rStyle w:val="slostrnky"/>
        <w:i w:val="0"/>
        <w:u w:val="none"/>
      </w:rPr>
      <w:fldChar w:fldCharType="separate"/>
    </w:r>
    <w:r w:rsidR="003E183A">
      <w:rPr>
        <w:rStyle w:val="slostrnky"/>
        <w:i w:val="0"/>
        <w:noProof/>
        <w:u w:val="none"/>
      </w:rPr>
      <w:t>11</w:t>
    </w:r>
    <w:r w:rsidRPr="00D837E1">
      <w:rPr>
        <w:rStyle w:val="slostrnky"/>
        <w:i w:val="0"/>
        <w:u w:val="none"/>
      </w:rPr>
      <w:fldChar w:fldCharType="end"/>
    </w:r>
  </w:p>
  <w:p w:rsidR="00B21CDF" w:rsidRPr="00496A3F" w:rsidRDefault="00B21CDF" w:rsidP="00496A3F">
    <w:pPr>
      <w:pStyle w:val="Zhlav"/>
      <w:jc w:val="right"/>
      <w:rPr>
        <w:rStyle w:val="slostrnky"/>
        <w:i w:val="0"/>
        <w:u w:val="none"/>
        <w:lang w:val="cs-CZ"/>
      </w:rPr>
    </w:pPr>
    <w:r w:rsidRPr="00496A3F">
      <w:rPr>
        <w:rStyle w:val="slostrnky"/>
        <w:i w:val="0"/>
        <w:u w:val="none"/>
        <w:lang w:val="cs-CZ"/>
      </w:rPr>
      <w:t>Modernizace strojovny vytápění</w:t>
    </w:r>
  </w:p>
  <w:p w:rsidR="00B21CDF" w:rsidRPr="000555A9" w:rsidRDefault="00B21CDF" w:rsidP="00496A3F">
    <w:pPr>
      <w:pStyle w:val="Zhlav"/>
      <w:jc w:val="right"/>
      <w:rPr>
        <w:rStyle w:val="slostrnky"/>
        <w:i w:val="0"/>
        <w:u w:val="none"/>
        <w:lang w:val="cs-CZ"/>
      </w:rPr>
    </w:pPr>
    <w:r w:rsidRPr="00496A3F">
      <w:rPr>
        <w:rStyle w:val="slostrnky"/>
        <w:i w:val="0"/>
        <w:u w:val="none"/>
        <w:lang w:val="cs-CZ"/>
      </w:rPr>
      <w:t xml:space="preserve">Základní škola </w:t>
    </w:r>
    <w:proofErr w:type="spellStart"/>
    <w:r w:rsidRPr="00496A3F">
      <w:rPr>
        <w:rStyle w:val="slostrnky"/>
        <w:i w:val="0"/>
        <w:u w:val="none"/>
        <w:lang w:val="cs-CZ"/>
      </w:rPr>
      <w:t>Aléská</w:t>
    </w:r>
    <w:proofErr w:type="spellEnd"/>
    <w:r w:rsidRPr="00496A3F">
      <w:rPr>
        <w:rStyle w:val="slostrnky"/>
        <w:i w:val="0"/>
        <w:u w:val="none"/>
        <w:lang w:val="cs-CZ"/>
      </w:rPr>
      <w:t xml:space="preserve"> 270, Bílina</w:t>
    </w:r>
    <w:r>
      <w:rPr>
        <w:rStyle w:val="slostrnky"/>
        <w:i w:val="0"/>
        <w:u w:val="none"/>
        <w:lang w:val="cs-CZ"/>
      </w:rPr>
      <w:t xml:space="preserve"> </w:t>
    </w:r>
  </w:p>
  <w:p w:rsidR="00B21CDF" w:rsidRPr="000A5A4A" w:rsidRDefault="00B21CDF" w:rsidP="000A5A4A">
    <w:pPr>
      <w:pStyle w:val="Zhlav"/>
      <w:jc w:val="right"/>
      <w:rPr>
        <w:i w:val="0"/>
        <w:lang w:val="cs-CZ"/>
      </w:rPr>
    </w:pPr>
    <w:proofErr w:type="gramStart"/>
    <w:r w:rsidRPr="000A5A4A">
      <w:rPr>
        <w:rStyle w:val="slostrnky"/>
        <w:i w:val="0"/>
        <w:u w:val="none"/>
        <w:lang w:val="cs-CZ"/>
      </w:rPr>
      <w:t>D</w:t>
    </w:r>
    <w:r>
      <w:rPr>
        <w:rStyle w:val="slostrnky"/>
        <w:i w:val="0"/>
        <w:u w:val="none"/>
        <w:lang w:val="cs-CZ"/>
      </w:rPr>
      <w:t>.</w:t>
    </w:r>
    <w:r w:rsidRPr="000A5A4A">
      <w:rPr>
        <w:rStyle w:val="slostrnky"/>
        <w:i w:val="0"/>
        <w:u w:val="none"/>
        <w:lang w:val="cs-CZ"/>
      </w:rPr>
      <w:t>1.4.</w:t>
    </w:r>
    <w:r>
      <w:rPr>
        <w:rStyle w:val="slostrnky"/>
        <w:i w:val="0"/>
        <w:u w:val="none"/>
        <w:lang w:val="cs-CZ"/>
      </w:rPr>
      <w:t>2</w:t>
    </w:r>
    <w:proofErr w:type="gramEnd"/>
    <w:r w:rsidRPr="000A5A4A">
      <w:rPr>
        <w:rStyle w:val="slostrnky"/>
        <w:i w:val="0"/>
        <w:u w:val="none"/>
        <w:lang w:val="cs-CZ"/>
      </w:rPr>
      <w:t xml:space="preserve"> </w:t>
    </w:r>
    <w:r>
      <w:rPr>
        <w:rStyle w:val="slostrnky"/>
        <w:i w:val="0"/>
        <w:u w:val="none"/>
        <w:lang w:val="cs-CZ"/>
      </w:rPr>
      <w:t>-</w:t>
    </w:r>
    <w:r w:rsidRPr="000A5A4A">
      <w:rPr>
        <w:rStyle w:val="slostrnky"/>
        <w:i w:val="0"/>
        <w:u w:val="none"/>
        <w:lang w:val="cs-CZ"/>
      </w:rPr>
      <w:t xml:space="preserve"> Technika prostředí staveb - vytápění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15B8"/>
    <w:multiLevelType w:val="hybridMultilevel"/>
    <w:tmpl w:val="BDE6D538"/>
    <w:lvl w:ilvl="0" w:tplc="040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591EDC"/>
    <w:multiLevelType w:val="singleLevel"/>
    <w:tmpl w:val="2DC658F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4A2857"/>
    <w:multiLevelType w:val="singleLevel"/>
    <w:tmpl w:val="BC0A4866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08501203"/>
    <w:multiLevelType w:val="hybridMultilevel"/>
    <w:tmpl w:val="5B2AD472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B7533F4"/>
    <w:multiLevelType w:val="hybridMultilevel"/>
    <w:tmpl w:val="C3703A86"/>
    <w:lvl w:ilvl="0" w:tplc="07B4F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C50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47A1D"/>
    <w:multiLevelType w:val="hybridMultilevel"/>
    <w:tmpl w:val="B646494C"/>
    <w:lvl w:ilvl="0" w:tplc="94B45246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45B7D"/>
    <w:multiLevelType w:val="singleLevel"/>
    <w:tmpl w:val="03F8B438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2909795D"/>
    <w:multiLevelType w:val="hybridMultilevel"/>
    <w:tmpl w:val="74D80FD4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A897622"/>
    <w:multiLevelType w:val="hybridMultilevel"/>
    <w:tmpl w:val="ABB6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E2566"/>
    <w:multiLevelType w:val="hybridMultilevel"/>
    <w:tmpl w:val="D3482A54"/>
    <w:lvl w:ilvl="0" w:tplc="3FC841B6">
      <w:start w:val="1"/>
      <w:numFmt w:val="decimal"/>
      <w:lvlText w:val="5.%1.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B24DF"/>
    <w:multiLevelType w:val="hybridMultilevel"/>
    <w:tmpl w:val="94DEA96E"/>
    <w:lvl w:ilvl="0" w:tplc="BC4AFDC2">
      <w:start w:val="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37447C51"/>
    <w:multiLevelType w:val="hybridMultilevel"/>
    <w:tmpl w:val="3E7441B4"/>
    <w:lvl w:ilvl="0" w:tplc="0C0A3EE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6F14EDAA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04046"/>
    <w:multiLevelType w:val="singleLevel"/>
    <w:tmpl w:val="DD98D49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single"/>
      </w:rPr>
    </w:lvl>
  </w:abstractNum>
  <w:abstractNum w:abstractNumId="13" w15:restartNumberingAfterBreak="0">
    <w:nsid w:val="3B3A6653"/>
    <w:multiLevelType w:val="hybridMultilevel"/>
    <w:tmpl w:val="1C624A2E"/>
    <w:lvl w:ilvl="0" w:tplc="939A1A58">
      <w:start w:val="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CEC6D04"/>
    <w:multiLevelType w:val="singleLevel"/>
    <w:tmpl w:val="EC704B08"/>
    <w:lvl w:ilvl="0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5" w15:restartNumberingAfterBreak="0">
    <w:nsid w:val="3E685465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2A4480F"/>
    <w:multiLevelType w:val="hybridMultilevel"/>
    <w:tmpl w:val="4F32BA88"/>
    <w:lvl w:ilvl="0" w:tplc="3FC841B6">
      <w:start w:val="1"/>
      <w:numFmt w:val="decimal"/>
      <w:lvlText w:val="5.%1.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F182F"/>
    <w:multiLevelType w:val="hybridMultilevel"/>
    <w:tmpl w:val="D44C29F8"/>
    <w:lvl w:ilvl="0" w:tplc="2784621A">
      <w:start w:val="1"/>
      <w:numFmt w:val="decimal"/>
      <w:lvlText w:val="7.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5CBC583E"/>
    <w:multiLevelType w:val="multilevel"/>
    <w:tmpl w:val="3814D28A"/>
    <w:lvl w:ilvl="0">
      <w:start w:val="22"/>
      <w:numFmt w:val="decimal"/>
      <w:lvlText w:val="%1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6110"/>
      <w:numFmt w:val="decimal"/>
      <w:lvlText w:val="%1-%2"/>
      <w:lvlJc w:val="left"/>
      <w:pPr>
        <w:tabs>
          <w:tab w:val="num" w:pos="1993"/>
        </w:tabs>
        <w:ind w:left="1993" w:hanging="1290"/>
      </w:pPr>
      <w:rPr>
        <w:rFonts w:hint="default"/>
      </w:rPr>
    </w:lvl>
    <w:lvl w:ilvl="2">
      <w:start w:val="5"/>
      <w:numFmt w:val="decimal"/>
      <w:lvlText w:val="%1-%2-%3"/>
      <w:lvlJc w:val="left"/>
      <w:pPr>
        <w:tabs>
          <w:tab w:val="num" w:pos="2696"/>
        </w:tabs>
        <w:ind w:left="2696" w:hanging="129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399"/>
        </w:tabs>
        <w:ind w:left="3399" w:hanging="129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102"/>
        </w:tabs>
        <w:ind w:left="4102" w:hanging="129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55"/>
        </w:tabs>
        <w:ind w:left="495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721"/>
        </w:tabs>
        <w:ind w:left="6721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424"/>
        </w:tabs>
        <w:ind w:left="7424" w:hanging="1800"/>
      </w:pPr>
      <w:rPr>
        <w:rFonts w:hint="default"/>
      </w:rPr>
    </w:lvl>
  </w:abstractNum>
  <w:abstractNum w:abstractNumId="19" w15:restartNumberingAfterBreak="0">
    <w:nsid w:val="5F685CE6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FAF1519"/>
    <w:multiLevelType w:val="singleLevel"/>
    <w:tmpl w:val="35D6BE1E"/>
    <w:lvl w:ilvl="0">
      <w:start w:val="1"/>
      <w:numFmt w:val="decimal"/>
      <w:lvlText w:val="6.%1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1" w15:restartNumberingAfterBreak="0">
    <w:nsid w:val="600F7535"/>
    <w:multiLevelType w:val="hybridMultilevel"/>
    <w:tmpl w:val="8056C6AA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55E6C"/>
    <w:multiLevelType w:val="singleLevel"/>
    <w:tmpl w:val="6382C6F8"/>
    <w:lvl w:ilvl="0">
      <w:start w:val="2"/>
      <w:numFmt w:val="decimalZero"/>
      <w:lvlText w:val="%1"/>
      <w:lvlJc w:val="left"/>
      <w:pPr>
        <w:tabs>
          <w:tab w:val="num" w:pos="2832"/>
        </w:tabs>
        <w:ind w:left="2832" w:hanging="1275"/>
      </w:pPr>
      <w:rPr>
        <w:rFonts w:hint="default"/>
      </w:rPr>
    </w:lvl>
  </w:abstractNum>
  <w:abstractNum w:abstractNumId="23" w15:restartNumberingAfterBreak="0">
    <w:nsid w:val="6BCB0758"/>
    <w:multiLevelType w:val="hybridMultilevel"/>
    <w:tmpl w:val="2592C8F4"/>
    <w:lvl w:ilvl="0" w:tplc="CB680CB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D662DA"/>
    <w:multiLevelType w:val="hybridMultilevel"/>
    <w:tmpl w:val="3398A50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0942716"/>
    <w:multiLevelType w:val="singleLevel"/>
    <w:tmpl w:val="7AE8B58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51F7174"/>
    <w:multiLevelType w:val="singleLevel"/>
    <w:tmpl w:val="957A0C2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0B43A7"/>
    <w:multiLevelType w:val="hybridMultilevel"/>
    <w:tmpl w:val="2758A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11565"/>
    <w:multiLevelType w:val="hybridMultilevel"/>
    <w:tmpl w:val="16AC47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4"/>
          <w:u w:val="single"/>
        </w:rPr>
      </w:lvl>
    </w:lvlOverride>
  </w:num>
  <w:num w:numId="3">
    <w:abstractNumId w:val="20"/>
  </w:num>
  <w:num w:numId="4">
    <w:abstractNumId w:val="20"/>
    <w:lvlOverride w:ilvl="0">
      <w:lvl w:ilvl="0">
        <w:start w:val="2"/>
        <w:numFmt w:val="decimal"/>
        <w:lvlText w:val="6.%1 "/>
        <w:legacy w:legacy="1" w:legacySpace="0" w:legacyIndent="283"/>
        <w:lvlJc w:val="left"/>
        <w:pPr>
          <w:ind w:left="34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9"/>
  </w:num>
  <w:num w:numId="10">
    <w:abstractNumId w:val="26"/>
  </w:num>
  <w:num w:numId="11">
    <w:abstractNumId w:val="25"/>
  </w:num>
  <w:num w:numId="12">
    <w:abstractNumId w:val="14"/>
  </w:num>
  <w:num w:numId="13">
    <w:abstractNumId w:val="22"/>
  </w:num>
  <w:num w:numId="14">
    <w:abstractNumId w:val="18"/>
  </w:num>
  <w:num w:numId="15">
    <w:abstractNumId w:val="13"/>
  </w:num>
  <w:num w:numId="16">
    <w:abstractNumId w:val="4"/>
  </w:num>
  <w:num w:numId="17">
    <w:abstractNumId w:val="10"/>
  </w:num>
  <w:num w:numId="18">
    <w:abstractNumId w:val="11"/>
  </w:num>
  <w:num w:numId="19">
    <w:abstractNumId w:val="23"/>
  </w:num>
  <w:num w:numId="20">
    <w:abstractNumId w:val="24"/>
  </w:num>
  <w:num w:numId="21">
    <w:abstractNumId w:val="27"/>
  </w:num>
  <w:num w:numId="22">
    <w:abstractNumId w:val="3"/>
  </w:num>
  <w:num w:numId="23">
    <w:abstractNumId w:val="21"/>
  </w:num>
  <w:num w:numId="24">
    <w:abstractNumId w:val="0"/>
  </w:num>
  <w:num w:numId="25">
    <w:abstractNumId w:val="16"/>
  </w:num>
  <w:num w:numId="26">
    <w:abstractNumId w:val="7"/>
  </w:num>
  <w:num w:numId="27">
    <w:abstractNumId w:val="8"/>
  </w:num>
  <w:num w:numId="28">
    <w:abstractNumId w:val="28"/>
  </w:num>
  <w:num w:numId="29">
    <w:abstractNumId w:val="9"/>
  </w:num>
  <w:num w:numId="30">
    <w:abstractNumId w:val="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90"/>
    <w:rsid w:val="00000263"/>
    <w:rsid w:val="00007AE9"/>
    <w:rsid w:val="00014ABB"/>
    <w:rsid w:val="00021E7D"/>
    <w:rsid w:val="00034A24"/>
    <w:rsid w:val="00040137"/>
    <w:rsid w:val="000528C1"/>
    <w:rsid w:val="000555A9"/>
    <w:rsid w:val="0007170B"/>
    <w:rsid w:val="00080D2C"/>
    <w:rsid w:val="00093AE3"/>
    <w:rsid w:val="000975C8"/>
    <w:rsid w:val="000A277B"/>
    <w:rsid w:val="000A5A4A"/>
    <w:rsid w:val="000B7706"/>
    <w:rsid w:val="000C544A"/>
    <w:rsid w:val="0011658A"/>
    <w:rsid w:val="001204D5"/>
    <w:rsid w:val="00125E8D"/>
    <w:rsid w:val="00133F2E"/>
    <w:rsid w:val="00135251"/>
    <w:rsid w:val="00141321"/>
    <w:rsid w:val="00143F69"/>
    <w:rsid w:val="001514F5"/>
    <w:rsid w:val="001606D6"/>
    <w:rsid w:val="00160ED6"/>
    <w:rsid w:val="00182B40"/>
    <w:rsid w:val="0018330D"/>
    <w:rsid w:val="001A5C38"/>
    <w:rsid w:val="001B041C"/>
    <w:rsid w:val="001B3AB8"/>
    <w:rsid w:val="001B4669"/>
    <w:rsid w:val="001C0F6F"/>
    <w:rsid w:val="001D0893"/>
    <w:rsid w:val="001D3E70"/>
    <w:rsid w:val="001D7EC9"/>
    <w:rsid w:val="001F6524"/>
    <w:rsid w:val="00201203"/>
    <w:rsid w:val="00202317"/>
    <w:rsid w:val="00204C97"/>
    <w:rsid w:val="002158F0"/>
    <w:rsid w:val="00217FE4"/>
    <w:rsid w:val="00226FAC"/>
    <w:rsid w:val="0024204B"/>
    <w:rsid w:val="0024317A"/>
    <w:rsid w:val="00271879"/>
    <w:rsid w:val="0028360C"/>
    <w:rsid w:val="002A4B1A"/>
    <w:rsid w:val="002B07E1"/>
    <w:rsid w:val="002B3159"/>
    <w:rsid w:val="002B79EA"/>
    <w:rsid w:val="002C7B13"/>
    <w:rsid w:val="0031319B"/>
    <w:rsid w:val="00326DC5"/>
    <w:rsid w:val="00340920"/>
    <w:rsid w:val="00344EBF"/>
    <w:rsid w:val="0034705B"/>
    <w:rsid w:val="00351EE1"/>
    <w:rsid w:val="003522DF"/>
    <w:rsid w:val="00354A79"/>
    <w:rsid w:val="00361121"/>
    <w:rsid w:val="00370203"/>
    <w:rsid w:val="00386E34"/>
    <w:rsid w:val="00397E2F"/>
    <w:rsid w:val="003A48BE"/>
    <w:rsid w:val="003C0C6F"/>
    <w:rsid w:val="003C3284"/>
    <w:rsid w:val="003D0046"/>
    <w:rsid w:val="003E183A"/>
    <w:rsid w:val="003E300C"/>
    <w:rsid w:val="003F0B02"/>
    <w:rsid w:val="003F3689"/>
    <w:rsid w:val="003F6475"/>
    <w:rsid w:val="00412B0E"/>
    <w:rsid w:val="00415260"/>
    <w:rsid w:val="00423B2C"/>
    <w:rsid w:val="00424AF5"/>
    <w:rsid w:val="00453A6A"/>
    <w:rsid w:val="004554E8"/>
    <w:rsid w:val="00455F16"/>
    <w:rsid w:val="0047554E"/>
    <w:rsid w:val="00476078"/>
    <w:rsid w:val="00496A3F"/>
    <w:rsid w:val="00497CC7"/>
    <w:rsid w:val="004A2BFD"/>
    <w:rsid w:val="004A43EF"/>
    <w:rsid w:val="004A4C14"/>
    <w:rsid w:val="004B5D56"/>
    <w:rsid w:val="004B7D84"/>
    <w:rsid w:val="004C73CD"/>
    <w:rsid w:val="004E1281"/>
    <w:rsid w:val="0053236A"/>
    <w:rsid w:val="00540E79"/>
    <w:rsid w:val="005530C4"/>
    <w:rsid w:val="005573C7"/>
    <w:rsid w:val="005603A0"/>
    <w:rsid w:val="0056393C"/>
    <w:rsid w:val="005707C2"/>
    <w:rsid w:val="00574358"/>
    <w:rsid w:val="00584F0B"/>
    <w:rsid w:val="0058656A"/>
    <w:rsid w:val="005A17ED"/>
    <w:rsid w:val="005A759B"/>
    <w:rsid w:val="005C3A1D"/>
    <w:rsid w:val="005C6533"/>
    <w:rsid w:val="005C7A8A"/>
    <w:rsid w:val="005D15B5"/>
    <w:rsid w:val="005E0C53"/>
    <w:rsid w:val="005E55CD"/>
    <w:rsid w:val="006012F0"/>
    <w:rsid w:val="00611C26"/>
    <w:rsid w:val="0061387E"/>
    <w:rsid w:val="00615901"/>
    <w:rsid w:val="00616CCE"/>
    <w:rsid w:val="0064077F"/>
    <w:rsid w:val="006547AD"/>
    <w:rsid w:val="00657B16"/>
    <w:rsid w:val="00680A05"/>
    <w:rsid w:val="006A7EC2"/>
    <w:rsid w:val="006B0272"/>
    <w:rsid w:val="006B57B2"/>
    <w:rsid w:val="006B64CB"/>
    <w:rsid w:val="006C6248"/>
    <w:rsid w:val="006D69BD"/>
    <w:rsid w:val="006E2C2F"/>
    <w:rsid w:val="006E5351"/>
    <w:rsid w:val="006F2679"/>
    <w:rsid w:val="006F3182"/>
    <w:rsid w:val="0070390D"/>
    <w:rsid w:val="00737FFA"/>
    <w:rsid w:val="00744CD0"/>
    <w:rsid w:val="00745F08"/>
    <w:rsid w:val="00745F77"/>
    <w:rsid w:val="007578F5"/>
    <w:rsid w:val="00767A33"/>
    <w:rsid w:val="00782AAA"/>
    <w:rsid w:val="007903BD"/>
    <w:rsid w:val="00790777"/>
    <w:rsid w:val="00793904"/>
    <w:rsid w:val="007B6A83"/>
    <w:rsid w:val="007C43FE"/>
    <w:rsid w:val="007C4514"/>
    <w:rsid w:val="007C6786"/>
    <w:rsid w:val="007D02B0"/>
    <w:rsid w:val="007D17D4"/>
    <w:rsid w:val="007E507C"/>
    <w:rsid w:val="007E63E1"/>
    <w:rsid w:val="007E7F4F"/>
    <w:rsid w:val="00801F34"/>
    <w:rsid w:val="00803BC2"/>
    <w:rsid w:val="00805335"/>
    <w:rsid w:val="00814E98"/>
    <w:rsid w:val="00817D6D"/>
    <w:rsid w:val="00824AF5"/>
    <w:rsid w:val="008260C4"/>
    <w:rsid w:val="00831DAC"/>
    <w:rsid w:val="0084330E"/>
    <w:rsid w:val="00844C0F"/>
    <w:rsid w:val="00845170"/>
    <w:rsid w:val="0084555B"/>
    <w:rsid w:val="0086378E"/>
    <w:rsid w:val="008826A4"/>
    <w:rsid w:val="008B160E"/>
    <w:rsid w:val="008B2537"/>
    <w:rsid w:val="008B6F92"/>
    <w:rsid w:val="00900BF2"/>
    <w:rsid w:val="00904376"/>
    <w:rsid w:val="0091298F"/>
    <w:rsid w:val="00925E88"/>
    <w:rsid w:val="009347E3"/>
    <w:rsid w:val="0094009D"/>
    <w:rsid w:val="00957C77"/>
    <w:rsid w:val="009729EE"/>
    <w:rsid w:val="0097364C"/>
    <w:rsid w:val="00974601"/>
    <w:rsid w:val="00986B28"/>
    <w:rsid w:val="00996D90"/>
    <w:rsid w:val="009B3249"/>
    <w:rsid w:val="009C3490"/>
    <w:rsid w:val="009D37A7"/>
    <w:rsid w:val="009F4BA2"/>
    <w:rsid w:val="00A00D4C"/>
    <w:rsid w:val="00A1013B"/>
    <w:rsid w:val="00A27C6C"/>
    <w:rsid w:val="00A34646"/>
    <w:rsid w:val="00A44D3C"/>
    <w:rsid w:val="00A54869"/>
    <w:rsid w:val="00A61101"/>
    <w:rsid w:val="00A74684"/>
    <w:rsid w:val="00A879D3"/>
    <w:rsid w:val="00A95BFF"/>
    <w:rsid w:val="00AA397F"/>
    <w:rsid w:val="00AC0645"/>
    <w:rsid w:val="00AD1F67"/>
    <w:rsid w:val="00AD6B6A"/>
    <w:rsid w:val="00AE4E52"/>
    <w:rsid w:val="00AE5B47"/>
    <w:rsid w:val="00AF10A0"/>
    <w:rsid w:val="00AF56B1"/>
    <w:rsid w:val="00B21CDF"/>
    <w:rsid w:val="00B24C8C"/>
    <w:rsid w:val="00B430C6"/>
    <w:rsid w:val="00B4498C"/>
    <w:rsid w:val="00B46290"/>
    <w:rsid w:val="00B52236"/>
    <w:rsid w:val="00B54824"/>
    <w:rsid w:val="00B64A77"/>
    <w:rsid w:val="00B75C66"/>
    <w:rsid w:val="00B81BC5"/>
    <w:rsid w:val="00B91847"/>
    <w:rsid w:val="00B92372"/>
    <w:rsid w:val="00B95E0F"/>
    <w:rsid w:val="00B97395"/>
    <w:rsid w:val="00BB2FD6"/>
    <w:rsid w:val="00BC56BA"/>
    <w:rsid w:val="00BE067B"/>
    <w:rsid w:val="00BE3024"/>
    <w:rsid w:val="00C016F9"/>
    <w:rsid w:val="00C26AD2"/>
    <w:rsid w:val="00C3313D"/>
    <w:rsid w:val="00C345FB"/>
    <w:rsid w:val="00C415E4"/>
    <w:rsid w:val="00C428E8"/>
    <w:rsid w:val="00C50A71"/>
    <w:rsid w:val="00C5571C"/>
    <w:rsid w:val="00C65636"/>
    <w:rsid w:val="00C8388B"/>
    <w:rsid w:val="00C960F5"/>
    <w:rsid w:val="00CA3493"/>
    <w:rsid w:val="00CA794F"/>
    <w:rsid w:val="00CB72F1"/>
    <w:rsid w:val="00CC29BF"/>
    <w:rsid w:val="00D02189"/>
    <w:rsid w:val="00D0305F"/>
    <w:rsid w:val="00D160D1"/>
    <w:rsid w:val="00D34F67"/>
    <w:rsid w:val="00D45CD8"/>
    <w:rsid w:val="00D50A6F"/>
    <w:rsid w:val="00D60795"/>
    <w:rsid w:val="00D665C6"/>
    <w:rsid w:val="00D71A7B"/>
    <w:rsid w:val="00D75592"/>
    <w:rsid w:val="00D76C59"/>
    <w:rsid w:val="00D837E1"/>
    <w:rsid w:val="00D87C14"/>
    <w:rsid w:val="00D932B9"/>
    <w:rsid w:val="00DB0AC2"/>
    <w:rsid w:val="00DB57C2"/>
    <w:rsid w:val="00DC6F2F"/>
    <w:rsid w:val="00DC7F4A"/>
    <w:rsid w:val="00DE2A76"/>
    <w:rsid w:val="00DE6C57"/>
    <w:rsid w:val="00DE7188"/>
    <w:rsid w:val="00E11F7E"/>
    <w:rsid w:val="00E21406"/>
    <w:rsid w:val="00E2249D"/>
    <w:rsid w:val="00E240B1"/>
    <w:rsid w:val="00E33CC3"/>
    <w:rsid w:val="00E34768"/>
    <w:rsid w:val="00E44AFA"/>
    <w:rsid w:val="00E63D95"/>
    <w:rsid w:val="00E64529"/>
    <w:rsid w:val="00E77AB4"/>
    <w:rsid w:val="00E84618"/>
    <w:rsid w:val="00E913E4"/>
    <w:rsid w:val="00E96B18"/>
    <w:rsid w:val="00EB0978"/>
    <w:rsid w:val="00EC375C"/>
    <w:rsid w:val="00ED78AD"/>
    <w:rsid w:val="00ED7E4E"/>
    <w:rsid w:val="00EE69F3"/>
    <w:rsid w:val="00EF00FF"/>
    <w:rsid w:val="00EF12BB"/>
    <w:rsid w:val="00EF6063"/>
    <w:rsid w:val="00F11042"/>
    <w:rsid w:val="00F13B4D"/>
    <w:rsid w:val="00F20C1D"/>
    <w:rsid w:val="00F26422"/>
    <w:rsid w:val="00F30BDB"/>
    <w:rsid w:val="00F36C96"/>
    <w:rsid w:val="00F45652"/>
    <w:rsid w:val="00F46854"/>
    <w:rsid w:val="00F4754F"/>
    <w:rsid w:val="00F528CF"/>
    <w:rsid w:val="00F7186D"/>
    <w:rsid w:val="00F75C4D"/>
    <w:rsid w:val="00F82A06"/>
    <w:rsid w:val="00F859BF"/>
    <w:rsid w:val="00F97E82"/>
    <w:rsid w:val="00FA73DB"/>
    <w:rsid w:val="00FC5F51"/>
    <w:rsid w:val="00FD134A"/>
    <w:rsid w:val="00FD2769"/>
    <w:rsid w:val="00FF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0A34ECB-C09B-4D23-81DB-E1BFF77F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otype Sorts" w:eastAsia="Times New Roman" w:hAnsi="Monotype Sort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ind w:firstLine="567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567"/>
      </w:tabs>
      <w:spacing w:line="260" w:lineRule="exact"/>
      <w:ind w:firstLine="0"/>
      <w:jc w:val="both"/>
      <w:outlineLvl w:val="0"/>
    </w:pPr>
    <w:rPr>
      <w:rFonts w:ascii="Arial" w:hAnsi="Arial"/>
      <w:b/>
      <w:color w:val="000000"/>
      <w:kern w:val="28"/>
      <w:lang w:val="en-US"/>
    </w:rPr>
  </w:style>
  <w:style w:type="paragraph" w:styleId="Nadpis2">
    <w:name w:val="heading 2"/>
    <w:basedOn w:val="Normln"/>
    <w:next w:val="Normln"/>
    <w:qFormat/>
    <w:pPr>
      <w:keepNext/>
      <w:widowControl w:val="0"/>
      <w:ind w:firstLine="0"/>
      <w:jc w:val="both"/>
      <w:outlineLvl w:val="1"/>
    </w:pPr>
    <w:rPr>
      <w:rFonts w:ascii="Arial" w:hAnsi="Arial"/>
      <w:b/>
      <w:color w:val="000000"/>
      <w:lang w:val="en-US"/>
    </w:rPr>
  </w:style>
  <w:style w:type="paragraph" w:styleId="Nadpis3">
    <w:name w:val="heading 3"/>
    <w:basedOn w:val="Normln"/>
    <w:next w:val="Normln"/>
    <w:qFormat/>
    <w:pPr>
      <w:keepNext/>
      <w:widowControl w:val="0"/>
      <w:spacing w:before="240" w:after="60"/>
      <w:jc w:val="both"/>
      <w:outlineLvl w:val="2"/>
    </w:pPr>
    <w:rPr>
      <w:b/>
      <w:i/>
      <w:color w:val="000000"/>
      <w:lang w:val="en-US"/>
    </w:rPr>
  </w:style>
  <w:style w:type="paragraph" w:styleId="Nadpis4">
    <w:name w:val="heading 4"/>
    <w:basedOn w:val="Normln"/>
    <w:next w:val="Normln"/>
    <w:qFormat/>
    <w:pPr>
      <w:keepNext/>
      <w:spacing w:line="260" w:lineRule="exact"/>
      <w:jc w:val="both"/>
      <w:outlineLvl w:val="3"/>
    </w:pPr>
    <w:rPr>
      <w:rFonts w:ascii="Arial" w:hAnsi="Arial"/>
      <w:i/>
    </w:rPr>
  </w:style>
  <w:style w:type="paragraph" w:styleId="Nadpis5">
    <w:name w:val="heading 5"/>
    <w:basedOn w:val="Normln"/>
    <w:next w:val="Normln"/>
    <w:qFormat/>
    <w:pPr>
      <w:keepNext/>
      <w:spacing w:line="340" w:lineRule="exact"/>
      <w:jc w:val="center"/>
      <w:outlineLvl w:val="4"/>
    </w:pPr>
    <w:rPr>
      <w:rFonts w:ascii="Arial" w:hAnsi="Arial"/>
      <w:b/>
      <w:sz w:val="36"/>
      <w:u w:val="single"/>
    </w:rPr>
  </w:style>
  <w:style w:type="paragraph" w:styleId="Nadpis6">
    <w:name w:val="heading 6"/>
    <w:basedOn w:val="Normln"/>
    <w:next w:val="Normln"/>
    <w:qFormat/>
    <w:pPr>
      <w:keepNext/>
      <w:spacing w:line="260" w:lineRule="exact"/>
      <w:ind w:firstLine="0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tabs>
        <w:tab w:val="center" w:pos="4536"/>
        <w:tab w:val="right" w:pos="9072"/>
      </w:tabs>
      <w:ind w:firstLine="0"/>
      <w:jc w:val="both"/>
    </w:pPr>
    <w:rPr>
      <w:i/>
      <w:color w:val="000000"/>
      <w:u w:val="single"/>
      <w:lang w:val="en-US"/>
    </w:rPr>
  </w:style>
  <w:style w:type="paragraph" w:styleId="Rejstk2">
    <w:name w:val="index 2"/>
    <w:basedOn w:val="Normln"/>
    <w:next w:val="Normln"/>
    <w:semiHidden/>
    <w:pPr>
      <w:tabs>
        <w:tab w:val="right" w:leader="dot" w:pos="4261"/>
      </w:tabs>
      <w:ind w:left="480" w:hanging="240"/>
    </w:pPr>
  </w:style>
  <w:style w:type="paragraph" w:customStyle="1" w:styleId="Vkresy">
    <w:name w:val="Výkresy"/>
    <w:basedOn w:val="Normln"/>
    <w:pPr>
      <w:widowControl w:val="0"/>
      <w:tabs>
        <w:tab w:val="left" w:pos="2977"/>
        <w:tab w:val="left" w:pos="7655"/>
      </w:tabs>
      <w:spacing w:before="180"/>
      <w:jc w:val="both"/>
    </w:pPr>
    <w:rPr>
      <w:color w:val="000000"/>
      <w:lang w:val="en-US"/>
    </w:rPr>
  </w:style>
  <w:style w:type="paragraph" w:styleId="Rejstk1">
    <w:name w:val="index 1"/>
    <w:basedOn w:val="Normln"/>
    <w:next w:val="Normln"/>
    <w:semiHidden/>
    <w:pPr>
      <w:tabs>
        <w:tab w:val="right" w:leader="dot" w:pos="4261"/>
      </w:tabs>
      <w:ind w:left="240" w:hanging="240"/>
    </w:pPr>
  </w:style>
  <w:style w:type="paragraph" w:styleId="Rejstk3">
    <w:name w:val="index 3"/>
    <w:basedOn w:val="Normln"/>
    <w:next w:val="Normln"/>
    <w:semiHidden/>
    <w:pPr>
      <w:tabs>
        <w:tab w:val="right" w:leader="dot" w:pos="4261"/>
      </w:tabs>
      <w:ind w:left="720" w:hanging="240"/>
    </w:pPr>
  </w:style>
  <w:style w:type="paragraph" w:styleId="Rejstk4">
    <w:name w:val="index 4"/>
    <w:basedOn w:val="Normln"/>
    <w:next w:val="Normln"/>
    <w:semiHidden/>
    <w:pPr>
      <w:tabs>
        <w:tab w:val="right" w:leader="dot" w:pos="4261"/>
      </w:tabs>
      <w:ind w:left="960" w:hanging="240"/>
    </w:pPr>
  </w:style>
  <w:style w:type="paragraph" w:styleId="Rejstk5">
    <w:name w:val="index 5"/>
    <w:basedOn w:val="Normln"/>
    <w:next w:val="Normln"/>
    <w:semiHidden/>
    <w:pPr>
      <w:tabs>
        <w:tab w:val="right" w:leader="dot" w:pos="4261"/>
      </w:tabs>
      <w:ind w:left="1200" w:hanging="240"/>
    </w:pPr>
  </w:style>
  <w:style w:type="paragraph" w:styleId="Rejstk6">
    <w:name w:val="index 6"/>
    <w:basedOn w:val="Normln"/>
    <w:next w:val="Normln"/>
    <w:semiHidden/>
    <w:pPr>
      <w:tabs>
        <w:tab w:val="right" w:leader="dot" w:pos="4261"/>
      </w:tabs>
      <w:ind w:left="1440" w:hanging="240"/>
    </w:pPr>
  </w:style>
  <w:style w:type="paragraph" w:styleId="Rejstk7">
    <w:name w:val="index 7"/>
    <w:basedOn w:val="Normln"/>
    <w:next w:val="Normln"/>
    <w:semiHidden/>
    <w:pPr>
      <w:tabs>
        <w:tab w:val="right" w:leader="dot" w:pos="4261"/>
      </w:tabs>
      <w:ind w:left="1680" w:hanging="240"/>
    </w:pPr>
  </w:style>
  <w:style w:type="paragraph" w:styleId="Rejstk8">
    <w:name w:val="index 8"/>
    <w:basedOn w:val="Normln"/>
    <w:next w:val="Normln"/>
    <w:semiHidden/>
    <w:pPr>
      <w:tabs>
        <w:tab w:val="right" w:leader="dot" w:pos="4261"/>
      </w:tabs>
      <w:ind w:left="1920" w:hanging="240"/>
    </w:pPr>
  </w:style>
  <w:style w:type="paragraph" w:styleId="Rejstk9">
    <w:name w:val="index 9"/>
    <w:basedOn w:val="Normln"/>
    <w:next w:val="Normln"/>
    <w:semiHidden/>
    <w:pPr>
      <w:tabs>
        <w:tab w:val="right" w:leader="dot" w:pos="4261"/>
      </w:tabs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1">
    <w:name w:val="toc 1"/>
    <w:basedOn w:val="Normln"/>
    <w:next w:val="Normln"/>
    <w:semiHidden/>
    <w:pPr>
      <w:tabs>
        <w:tab w:val="right" w:leader="dot" w:pos="9242"/>
      </w:tabs>
    </w:pPr>
  </w:style>
  <w:style w:type="paragraph" w:styleId="Obsah2">
    <w:name w:val="toc 2"/>
    <w:basedOn w:val="Normln"/>
    <w:next w:val="Normln"/>
    <w:semiHidden/>
    <w:pPr>
      <w:tabs>
        <w:tab w:val="right" w:leader="dot" w:pos="9242"/>
      </w:tabs>
      <w:ind w:left="240"/>
    </w:pPr>
  </w:style>
  <w:style w:type="paragraph" w:styleId="Obsah3">
    <w:name w:val="toc 3"/>
    <w:basedOn w:val="Normln"/>
    <w:next w:val="Normln"/>
    <w:semiHidden/>
    <w:pPr>
      <w:tabs>
        <w:tab w:val="right" w:leader="dot" w:pos="9242"/>
      </w:tabs>
      <w:ind w:left="480"/>
    </w:pPr>
  </w:style>
  <w:style w:type="paragraph" w:styleId="Obsah4">
    <w:name w:val="toc 4"/>
    <w:basedOn w:val="Normln"/>
    <w:next w:val="Normln"/>
    <w:semiHidden/>
    <w:pPr>
      <w:tabs>
        <w:tab w:val="right" w:leader="dot" w:pos="9242"/>
      </w:tabs>
      <w:ind w:left="720"/>
    </w:pPr>
  </w:style>
  <w:style w:type="paragraph" w:styleId="Obsah5">
    <w:name w:val="toc 5"/>
    <w:basedOn w:val="Normln"/>
    <w:next w:val="Normln"/>
    <w:semiHidden/>
    <w:pPr>
      <w:tabs>
        <w:tab w:val="right" w:leader="dot" w:pos="9242"/>
      </w:tabs>
      <w:ind w:left="960"/>
    </w:pPr>
  </w:style>
  <w:style w:type="paragraph" w:styleId="Obsah6">
    <w:name w:val="toc 6"/>
    <w:basedOn w:val="Normln"/>
    <w:next w:val="Normln"/>
    <w:semiHidden/>
    <w:pPr>
      <w:tabs>
        <w:tab w:val="right" w:leader="dot" w:pos="9242"/>
      </w:tabs>
      <w:ind w:left="1200"/>
    </w:pPr>
  </w:style>
  <w:style w:type="paragraph" w:styleId="Obsah7">
    <w:name w:val="toc 7"/>
    <w:basedOn w:val="Normln"/>
    <w:next w:val="Normln"/>
    <w:semiHidden/>
    <w:pPr>
      <w:tabs>
        <w:tab w:val="right" w:leader="dot" w:pos="9242"/>
      </w:tabs>
      <w:ind w:left="1440"/>
    </w:pPr>
  </w:style>
  <w:style w:type="paragraph" w:styleId="Obsah8">
    <w:name w:val="toc 8"/>
    <w:basedOn w:val="Normln"/>
    <w:next w:val="Normln"/>
    <w:semiHidden/>
    <w:pPr>
      <w:tabs>
        <w:tab w:val="right" w:leader="dot" w:pos="9242"/>
      </w:tabs>
      <w:ind w:left="1680"/>
    </w:pPr>
  </w:style>
  <w:style w:type="paragraph" w:styleId="Obsah9">
    <w:name w:val="toc 9"/>
    <w:basedOn w:val="Normln"/>
    <w:next w:val="Normln"/>
    <w:semiHidden/>
    <w:pPr>
      <w:tabs>
        <w:tab w:val="right" w:leader="dot" w:pos="9242"/>
      </w:tabs>
      <w:ind w:left="192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widowControl w:val="0"/>
      <w:ind w:firstLine="0"/>
    </w:pPr>
    <w:rPr>
      <w:rFonts w:ascii="Arial" w:hAnsi="Arial"/>
      <w:color w:val="000000"/>
    </w:rPr>
  </w:style>
  <w:style w:type="paragraph" w:styleId="Zkladntextodsazen2">
    <w:name w:val="Body Text Indent 2"/>
    <w:basedOn w:val="Normln"/>
    <w:pPr>
      <w:spacing w:line="260" w:lineRule="exact"/>
      <w:jc w:val="both"/>
    </w:pPr>
  </w:style>
  <w:style w:type="paragraph" w:styleId="Zkladntext2">
    <w:name w:val="Body Text 2"/>
    <w:basedOn w:val="Normln"/>
    <w:pPr>
      <w:spacing w:line="280" w:lineRule="exact"/>
      <w:ind w:firstLine="0"/>
      <w:jc w:val="both"/>
    </w:pPr>
    <w:rPr>
      <w:rFonts w:ascii="Arial" w:hAnsi="Arial"/>
    </w:rPr>
  </w:style>
  <w:style w:type="paragraph" w:styleId="Zkladntextodsazen">
    <w:name w:val="Body Text Indent"/>
    <w:basedOn w:val="Normln"/>
    <w:pPr>
      <w:spacing w:line="280" w:lineRule="exact"/>
      <w:jc w:val="both"/>
    </w:pPr>
    <w:rPr>
      <w:rFonts w:ascii="Arial" w:hAnsi="Arial"/>
    </w:rPr>
  </w:style>
  <w:style w:type="paragraph" w:customStyle="1" w:styleId="NormXCS819">
    <w:name w:val="NormXCS819"/>
    <w:rPr>
      <w:rFonts w:ascii="Tms Rmn" w:hAnsi="Tms Rmn"/>
      <w:color w:val="000000"/>
      <w:sz w:val="24"/>
    </w:rPr>
  </w:style>
  <w:style w:type="paragraph" w:styleId="Zkladntextodsazen3">
    <w:name w:val="Body Text Indent 3"/>
    <w:basedOn w:val="Normln"/>
    <w:pPr>
      <w:tabs>
        <w:tab w:val="left" w:pos="1701"/>
        <w:tab w:val="left" w:pos="7230"/>
        <w:tab w:val="left" w:pos="7513"/>
        <w:tab w:val="left" w:pos="8505"/>
      </w:tabs>
      <w:spacing w:line="260" w:lineRule="exact"/>
      <w:ind w:left="1134" w:firstLine="0"/>
      <w:jc w:val="both"/>
    </w:pPr>
    <w:rPr>
      <w:rFonts w:ascii="Arial" w:hAnsi="Arial"/>
    </w:rPr>
  </w:style>
  <w:style w:type="paragraph" w:styleId="Prosttext">
    <w:name w:val="Plain Text"/>
    <w:basedOn w:val="Normln"/>
    <w:pPr>
      <w:ind w:firstLine="0"/>
    </w:pPr>
    <w:rPr>
      <w:rFonts w:ascii="Courier New" w:hAnsi="Courier New" w:cs="Courier New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tabs>
        <w:tab w:val="left" w:pos="567"/>
      </w:tabs>
      <w:spacing w:line="220" w:lineRule="exact"/>
      <w:ind w:firstLine="0"/>
      <w:jc w:val="both"/>
    </w:pPr>
    <w:rPr>
      <w:rFonts w:ascii="Arial" w:hAnsi="Arial" w:cs="Arial"/>
      <w:sz w:val="20"/>
      <w:szCs w:val="22"/>
    </w:rPr>
  </w:style>
  <w:style w:type="paragraph" w:styleId="Normlnweb">
    <w:name w:val="Normal (Web)"/>
    <w:basedOn w:val="Normln"/>
    <w:rsid w:val="00000263"/>
    <w:pPr>
      <w:spacing w:before="50" w:after="50"/>
      <w:ind w:firstLine="0"/>
    </w:pPr>
    <w:rPr>
      <w:szCs w:val="24"/>
    </w:rPr>
  </w:style>
  <w:style w:type="paragraph" w:styleId="Nzev">
    <w:name w:val="Title"/>
    <w:basedOn w:val="Normln"/>
    <w:next w:val="Normln"/>
    <w:link w:val="NzevChar"/>
    <w:qFormat/>
    <w:rsid w:val="00E3476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E3476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7186D"/>
    <w:pPr>
      <w:ind w:left="708"/>
    </w:pPr>
  </w:style>
  <w:style w:type="paragraph" w:styleId="Textbubliny">
    <w:name w:val="Balloon Text"/>
    <w:basedOn w:val="Normln"/>
    <w:link w:val="TextbublinyChar"/>
    <w:rsid w:val="00C016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016F9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0A5A4A"/>
    <w:rPr>
      <w:rFonts w:ascii="Times New Roman" w:hAnsi="Times New Roman"/>
      <w:i/>
      <w:color w:val="000000"/>
      <w:sz w:val="24"/>
      <w:u w:val="single"/>
      <w:lang w:val="en-US"/>
    </w:rPr>
  </w:style>
  <w:style w:type="table" w:styleId="Mkatabulky">
    <w:name w:val="Table Grid"/>
    <w:basedOn w:val="Normlntabulka"/>
    <w:rsid w:val="00D03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352;ablony\CHEMINVEST\tz_vzo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78B88-B10F-420F-BD66-A17FDCB5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tz_vzor</Template>
  <TotalTime>12373</TotalTime>
  <Pages>11</Pages>
  <Words>4125</Words>
  <Characters>24338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CHEMINVEST s.r.o.</Company>
  <LinksUpToDate>false</LinksUpToDate>
  <CharactersWithSpaces>28407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Václav Remuta</dc:creator>
  <cp:keywords/>
  <dc:description/>
  <cp:lastModifiedBy>Václav Remuta</cp:lastModifiedBy>
  <cp:revision>26</cp:revision>
  <cp:lastPrinted>2019-05-09T19:52:00Z</cp:lastPrinted>
  <dcterms:created xsi:type="dcterms:W3CDTF">2019-04-24T11:29:00Z</dcterms:created>
  <dcterms:modified xsi:type="dcterms:W3CDTF">2019-05-09T19:52:00Z</dcterms:modified>
</cp:coreProperties>
</file>